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962C6C" w14:textId="77777777" w:rsidR="00F00428" w:rsidRDefault="00CF7FAC" w:rsidP="002D5A8A">
      <w:pPr>
        <w:wordWrap/>
        <w:spacing w:after="0" w:line="240" w:lineRule="auto"/>
        <w:rPr>
          <w:rFonts w:ascii="Arial" w:hAnsi="Arial" w:cs="Arial"/>
          <w:b/>
          <w:color w:val="000000" w:themeColor="text1"/>
          <w:sz w:val="52"/>
          <w:szCs w:val="52"/>
          <w14:shadow w14:blurRad="63500" w14:dist="50800" w14:dir="18900000" w14:sx="0" w14:sy="0" w14:kx="0" w14:ky="0" w14:algn="none">
            <w14:srgbClr w14:val="000000">
              <w14:alpha w14:val="50000"/>
            </w14:srgbClr>
          </w14:shadow>
        </w:rPr>
      </w:pPr>
      <w:r w:rsidRPr="00B82E80">
        <w:rPr>
          <w:rFonts w:ascii="Arial" w:hAnsi="Arial" w:cs="Arial"/>
          <w:b/>
          <w:color w:val="000000" w:themeColor="text1"/>
          <w:sz w:val="52"/>
          <w:szCs w:val="52"/>
          <w14:shadow w14:blurRad="63500" w14:dist="50800" w14:dir="18900000" w14:sx="0" w14:sy="0" w14:kx="0" w14:ky="0" w14:algn="none">
            <w14:srgbClr w14:val="000000">
              <w14:alpha w14:val="50000"/>
            </w14:srgbClr>
          </w14:shadow>
        </w:rPr>
        <w:t>Press release</w:t>
      </w:r>
    </w:p>
    <w:p w14:paraId="157807B8" w14:textId="77777777" w:rsidR="003266CB" w:rsidRDefault="003266CB" w:rsidP="002D5A8A">
      <w:pPr>
        <w:wordWrap/>
        <w:spacing w:after="0" w:line="240" w:lineRule="auto"/>
        <w:rPr>
          <w:rFonts w:ascii="Arial" w:hAnsi="Arial" w:cs="Arial"/>
          <w:b/>
          <w:color w:val="000000" w:themeColor="text1"/>
          <w:sz w:val="52"/>
          <w:szCs w:val="52"/>
          <w14:shadow w14:blurRad="63500" w14:dist="50800" w14:dir="18900000" w14:sx="0" w14:sy="0" w14:kx="0" w14:ky="0" w14:algn="none">
            <w14:srgbClr w14:val="000000">
              <w14:alpha w14:val="50000"/>
            </w14:srgbClr>
          </w14:shadow>
        </w:rPr>
      </w:pPr>
    </w:p>
    <w:p w14:paraId="507DF99D" w14:textId="77777777" w:rsidR="003266CB" w:rsidRPr="003266CB" w:rsidRDefault="003266CB" w:rsidP="003266CB">
      <w:pPr>
        <w:pStyle w:val="xxmsonormal0"/>
        <w:jc w:val="center"/>
        <w:rPr>
          <w:rFonts w:ascii="Arial" w:hAnsi="Arial" w:cs="Arial"/>
          <w:b/>
          <w:bCs/>
          <w:sz w:val="32"/>
          <w:szCs w:val="32"/>
          <w:lang w:val="pt-BR"/>
        </w:rPr>
      </w:pPr>
      <w:r w:rsidRPr="003266CB">
        <w:rPr>
          <w:rFonts w:ascii="Arial" w:hAnsi="Arial" w:cs="Arial"/>
          <w:b/>
          <w:bCs/>
          <w:sz w:val="32"/>
          <w:szCs w:val="32"/>
          <w:lang w:val="pt-BR"/>
        </w:rPr>
        <w:t xml:space="preserve">Hyundai CRETA ganha versão </w:t>
      </w:r>
      <w:proofErr w:type="spellStart"/>
      <w:r w:rsidRPr="003266CB">
        <w:rPr>
          <w:rFonts w:ascii="Arial" w:hAnsi="Arial" w:cs="Arial"/>
          <w:b/>
          <w:bCs/>
          <w:sz w:val="32"/>
          <w:szCs w:val="32"/>
          <w:lang w:val="pt-BR"/>
        </w:rPr>
        <w:t>Action</w:t>
      </w:r>
      <w:proofErr w:type="spellEnd"/>
      <w:r w:rsidRPr="003266CB">
        <w:rPr>
          <w:rFonts w:ascii="Arial" w:hAnsi="Arial" w:cs="Arial"/>
          <w:b/>
          <w:bCs/>
          <w:sz w:val="32"/>
          <w:szCs w:val="32"/>
          <w:lang w:val="pt-BR"/>
        </w:rPr>
        <w:t>,</w:t>
      </w:r>
    </w:p>
    <w:p w14:paraId="0BDDE10B" w14:textId="77777777" w:rsidR="003266CB" w:rsidRPr="003266CB" w:rsidRDefault="003266CB" w:rsidP="003266CB">
      <w:pPr>
        <w:pStyle w:val="xxmsonormal0"/>
        <w:jc w:val="center"/>
        <w:rPr>
          <w:rFonts w:ascii="Arial" w:hAnsi="Arial" w:cs="Arial"/>
          <w:b/>
          <w:bCs/>
          <w:sz w:val="32"/>
          <w:szCs w:val="32"/>
          <w:lang w:val="pt-BR"/>
        </w:rPr>
      </w:pPr>
      <w:r w:rsidRPr="003266CB">
        <w:rPr>
          <w:rFonts w:ascii="Arial" w:hAnsi="Arial" w:cs="Arial"/>
          <w:b/>
          <w:bCs/>
          <w:sz w:val="32"/>
          <w:szCs w:val="32"/>
          <w:lang w:val="pt-BR"/>
        </w:rPr>
        <w:t>de R$ 119.990, que atende o público PCD</w:t>
      </w:r>
    </w:p>
    <w:p w14:paraId="5A0F10C7" w14:textId="77777777" w:rsidR="003266CB" w:rsidRPr="003266CB" w:rsidRDefault="003266CB" w:rsidP="003266CB">
      <w:pPr>
        <w:pStyle w:val="xxmsonormal0"/>
        <w:jc w:val="center"/>
        <w:rPr>
          <w:b/>
          <w:bCs/>
          <w:lang w:val="pt-BR"/>
        </w:rPr>
      </w:pPr>
    </w:p>
    <w:p w14:paraId="0F037B76" w14:textId="77777777" w:rsidR="003266CB" w:rsidRPr="003266CB" w:rsidRDefault="003266CB" w:rsidP="003266CB">
      <w:pPr>
        <w:pStyle w:val="xxmsonormal0"/>
        <w:numPr>
          <w:ilvl w:val="0"/>
          <w:numId w:val="35"/>
        </w:numPr>
        <w:autoSpaceDN w:val="0"/>
        <w:jc w:val="both"/>
        <w:rPr>
          <w:rFonts w:ascii="Arial" w:eastAsia="Times New Roman" w:hAnsi="Arial" w:cs="Arial"/>
          <w:lang w:val="pt-BR"/>
        </w:rPr>
      </w:pPr>
      <w:r w:rsidRPr="003266CB">
        <w:rPr>
          <w:rFonts w:ascii="Arial" w:eastAsia="Times New Roman" w:hAnsi="Arial" w:cs="Arial"/>
          <w:lang w:val="pt-BR"/>
        </w:rPr>
        <w:t>SUV tricampeão de vendas do varejo brasileiro conta agora com opção que se enquadra nos critérios de preço da legislação vigente para pessoas com deficiência (PCD), permitindo isenção de impostos de IPI e ICMS parcial</w:t>
      </w:r>
    </w:p>
    <w:p w14:paraId="13A41731" w14:textId="77777777" w:rsidR="003266CB" w:rsidRPr="003266CB" w:rsidRDefault="003266CB" w:rsidP="003266CB">
      <w:pPr>
        <w:pStyle w:val="xxmsonormal0"/>
        <w:numPr>
          <w:ilvl w:val="0"/>
          <w:numId w:val="35"/>
        </w:numPr>
        <w:autoSpaceDN w:val="0"/>
        <w:jc w:val="both"/>
        <w:rPr>
          <w:rFonts w:ascii="Arial" w:eastAsia="Times New Roman" w:hAnsi="Arial" w:cs="Arial"/>
          <w:lang w:val="pt-BR"/>
        </w:rPr>
      </w:pPr>
      <w:r w:rsidRPr="003266CB">
        <w:rPr>
          <w:rFonts w:ascii="Arial" w:eastAsia="Times New Roman" w:hAnsi="Arial" w:cs="Arial"/>
          <w:lang w:val="pt-BR"/>
        </w:rPr>
        <w:t>Pedidos já podem ser colocados na rede de concessionárias, seguindo a regulamentação específica para esta categoria de vendas, com entregas previstas para março</w:t>
      </w:r>
    </w:p>
    <w:p w14:paraId="191A648E" w14:textId="77777777" w:rsidR="003266CB" w:rsidRPr="003266CB" w:rsidRDefault="003266CB" w:rsidP="003266CB">
      <w:pPr>
        <w:pStyle w:val="xxxmsonormal"/>
        <w:autoSpaceDN w:val="0"/>
        <w:jc w:val="both"/>
        <w:rPr>
          <w:rFonts w:ascii="Aptos" w:hAnsi="Aptos"/>
          <w:sz w:val="24"/>
          <w:szCs w:val="24"/>
          <w:lang w:val="pt-BR"/>
        </w:rPr>
      </w:pPr>
    </w:p>
    <w:p w14:paraId="24906671" w14:textId="5F591C38" w:rsidR="003266CB" w:rsidRDefault="003266CB" w:rsidP="003266CB">
      <w:pPr>
        <w:pStyle w:val="xxmsonormal0"/>
        <w:jc w:val="center"/>
      </w:pPr>
      <w:r>
        <w:rPr>
          <w:noProof/>
        </w:rPr>
        <w:drawing>
          <wp:inline distT="0" distB="0" distL="0" distR="0" wp14:anchorId="5CFC2756" wp14:editId="04DB9D61">
            <wp:extent cx="6120130" cy="3455670"/>
            <wp:effectExtent l="0" t="0" r="13970" b="11430"/>
            <wp:docPr id="139876037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19891288"/>
                    <pic:cNvPicPr>
                      <a:picLocks noChangeAspect="1" noChangeArrowheads="1"/>
                    </pic:cNvPicPr>
                  </pic:nvPicPr>
                  <pic:blipFill>
                    <a:blip r:embed="rId8" r:link="rId9" cstate="print">
                      <a:extLst>
                        <a:ext uri="{28A0092B-C50C-407E-A947-70E740481C1C}">
                          <a14:useLocalDpi xmlns:a14="http://schemas.microsoft.com/office/drawing/2010/main" val="0"/>
                        </a:ext>
                      </a:extLst>
                    </a:blip>
                    <a:srcRect/>
                    <a:stretch>
                      <a:fillRect/>
                    </a:stretch>
                  </pic:blipFill>
                  <pic:spPr bwMode="auto">
                    <a:xfrm>
                      <a:off x="0" y="0"/>
                      <a:ext cx="6120130" cy="3455670"/>
                    </a:xfrm>
                    <a:prstGeom prst="rect">
                      <a:avLst/>
                    </a:prstGeom>
                    <a:noFill/>
                    <a:ln>
                      <a:noFill/>
                    </a:ln>
                  </pic:spPr>
                </pic:pic>
              </a:graphicData>
            </a:graphic>
          </wp:inline>
        </w:drawing>
      </w:r>
    </w:p>
    <w:p w14:paraId="48427E53" w14:textId="77777777" w:rsidR="003266CB" w:rsidRDefault="003266CB" w:rsidP="003266CB">
      <w:pPr>
        <w:pStyle w:val="xmsonormal"/>
        <w:spacing w:before="0" w:beforeAutospacing="0" w:after="0" w:afterAutospacing="0"/>
        <w:jc w:val="center"/>
      </w:pPr>
      <w:r>
        <w:t> </w:t>
      </w:r>
    </w:p>
    <w:p w14:paraId="39F5062D" w14:textId="77777777" w:rsidR="003266CB" w:rsidRDefault="003266CB" w:rsidP="003266CB">
      <w:pPr>
        <w:pStyle w:val="xmsonormal"/>
        <w:spacing w:before="0" w:beforeAutospacing="0" w:after="0" w:afterAutospacing="0"/>
        <w:jc w:val="both"/>
        <w:rPr>
          <w:rFonts w:ascii="Arial" w:hAnsi="Arial" w:cs="Arial"/>
          <w:sz w:val="22"/>
          <w:szCs w:val="22"/>
        </w:rPr>
      </w:pPr>
      <w:r>
        <w:rPr>
          <w:rFonts w:ascii="Arial" w:hAnsi="Arial" w:cs="Arial"/>
          <w:b/>
          <w:bCs/>
          <w:sz w:val="22"/>
          <w:szCs w:val="22"/>
        </w:rPr>
        <w:t xml:space="preserve">São Paulo, 11 de fevereiro de 2026 </w:t>
      </w:r>
      <w:r>
        <w:rPr>
          <w:rFonts w:ascii="Arial" w:hAnsi="Arial" w:cs="Arial"/>
          <w:sz w:val="22"/>
          <w:szCs w:val="22"/>
        </w:rPr>
        <w:t xml:space="preserve">– A Hyundai anuncia o retorno da versão </w:t>
      </w:r>
      <w:proofErr w:type="spellStart"/>
      <w:r>
        <w:rPr>
          <w:rFonts w:ascii="Arial" w:hAnsi="Arial" w:cs="Arial"/>
          <w:sz w:val="22"/>
          <w:szCs w:val="22"/>
        </w:rPr>
        <w:t>Action</w:t>
      </w:r>
      <w:proofErr w:type="spellEnd"/>
      <w:r>
        <w:rPr>
          <w:rFonts w:ascii="Arial" w:hAnsi="Arial" w:cs="Arial"/>
          <w:sz w:val="22"/>
          <w:szCs w:val="22"/>
        </w:rPr>
        <w:t xml:space="preserve"> ao portfólio da família CRETA, agora atualizada para a nova geração do SUV tricampeão nacional geral de vendas no varejo. A configuração tem por base o CRETA Comfort e foi desenvolvida para atender a faixa de mercado dos veículos de até R$ 120.000, tornando-se, assim, elegível aos incentivos fiscais dedicados ao público PCD (pessoas com deficiência). O modelo já está disponível para pedidos na rede de concessionárias Hyundai, seguindo a regulamentação específica para a modalidade de vendas PCD, incluindo análise documental e aprovações fiscais obrigatórias. As entregas começam em março.</w:t>
      </w:r>
    </w:p>
    <w:p w14:paraId="07FAC5E4" w14:textId="77777777" w:rsidR="003266CB" w:rsidRDefault="003266CB" w:rsidP="003266CB">
      <w:pPr>
        <w:pStyle w:val="xmsonormal"/>
        <w:spacing w:before="0" w:beforeAutospacing="0" w:after="0" w:afterAutospacing="0"/>
        <w:jc w:val="both"/>
        <w:rPr>
          <w:rFonts w:ascii="Arial" w:hAnsi="Arial" w:cs="Arial"/>
          <w:sz w:val="22"/>
          <w:szCs w:val="22"/>
        </w:rPr>
      </w:pPr>
    </w:p>
    <w:p w14:paraId="3A8671A1" w14:textId="77777777" w:rsidR="003266CB" w:rsidRDefault="003266CB" w:rsidP="003266CB">
      <w:pPr>
        <w:pStyle w:val="xmsonormal"/>
        <w:spacing w:before="0" w:beforeAutospacing="0" w:after="0" w:afterAutospacing="0"/>
        <w:jc w:val="both"/>
        <w:rPr>
          <w:rFonts w:ascii="Arial" w:hAnsi="Arial" w:cs="Arial"/>
          <w:sz w:val="22"/>
          <w:szCs w:val="22"/>
        </w:rPr>
      </w:pPr>
      <w:r>
        <w:rPr>
          <w:rFonts w:ascii="Arial" w:hAnsi="Arial" w:cs="Arial"/>
          <w:sz w:val="22"/>
          <w:szCs w:val="22"/>
        </w:rPr>
        <w:t>O preço sugerido é de R$ 119.990, a serem descontadas tarifas de IPI e ICMS parcial, no caso de clientes PCD. Quando aplicadas as deduções de imposto, o veículo sai por R$ 104.750.</w:t>
      </w:r>
    </w:p>
    <w:p w14:paraId="52C1F0FF" w14:textId="77777777" w:rsidR="003266CB" w:rsidRDefault="003266CB" w:rsidP="003266CB">
      <w:pPr>
        <w:pStyle w:val="xmsonormal"/>
        <w:spacing w:before="0" w:beforeAutospacing="0" w:after="0" w:afterAutospacing="0"/>
        <w:jc w:val="both"/>
        <w:rPr>
          <w:rFonts w:ascii="Aptos" w:hAnsi="Aptos" w:cs="Aptos"/>
        </w:rPr>
      </w:pPr>
    </w:p>
    <w:p w14:paraId="754759B9" w14:textId="77777777" w:rsidR="003266CB" w:rsidRDefault="003266CB" w:rsidP="003266CB">
      <w:pPr>
        <w:pStyle w:val="xmsonormal"/>
        <w:spacing w:before="0" w:beforeAutospacing="0" w:after="0" w:afterAutospacing="0"/>
        <w:jc w:val="both"/>
        <w:rPr>
          <w:rFonts w:ascii="Arial" w:hAnsi="Arial" w:cs="Arial"/>
          <w:sz w:val="22"/>
          <w:szCs w:val="22"/>
        </w:rPr>
      </w:pPr>
      <w:r>
        <w:rPr>
          <w:rFonts w:ascii="Arial" w:hAnsi="Arial" w:cs="Arial"/>
          <w:sz w:val="22"/>
          <w:szCs w:val="22"/>
        </w:rPr>
        <w:t xml:space="preserve">Assim como nas demais versões do SUV produzido em Piracicaba (SP), o Hyundai CRETA </w:t>
      </w:r>
      <w:proofErr w:type="spellStart"/>
      <w:r>
        <w:rPr>
          <w:rFonts w:ascii="Arial" w:hAnsi="Arial" w:cs="Arial"/>
          <w:sz w:val="22"/>
          <w:szCs w:val="22"/>
        </w:rPr>
        <w:t>Action</w:t>
      </w:r>
      <w:proofErr w:type="spellEnd"/>
      <w:r>
        <w:rPr>
          <w:rFonts w:ascii="Arial" w:hAnsi="Arial" w:cs="Arial"/>
          <w:sz w:val="22"/>
          <w:szCs w:val="22"/>
        </w:rPr>
        <w:t xml:space="preserve"> chama atenção pelo conforto e espaço interno. O porta-malas de 422 litros se coloca como um diferencial para as necessidades do cliente PCD. O </w:t>
      </w:r>
      <w:proofErr w:type="spellStart"/>
      <w:r>
        <w:rPr>
          <w:rFonts w:ascii="Arial" w:hAnsi="Arial" w:cs="Arial"/>
          <w:sz w:val="22"/>
          <w:szCs w:val="22"/>
        </w:rPr>
        <w:t>entre-eixos</w:t>
      </w:r>
      <w:proofErr w:type="spellEnd"/>
      <w:r>
        <w:rPr>
          <w:rFonts w:ascii="Arial" w:hAnsi="Arial" w:cs="Arial"/>
          <w:sz w:val="22"/>
          <w:szCs w:val="22"/>
        </w:rPr>
        <w:t xml:space="preserve"> de 2.610 mm garante espaço e conforto para os passageiros dos bancos traseiros, mesmo com ocupantes mais altos nos bancos dianteiros. </w:t>
      </w:r>
    </w:p>
    <w:p w14:paraId="4D4A0E69" w14:textId="77777777" w:rsidR="003266CB" w:rsidRDefault="003266CB" w:rsidP="003266CB">
      <w:pPr>
        <w:pStyle w:val="xmsonormal"/>
        <w:spacing w:before="0" w:beforeAutospacing="0" w:after="0" w:afterAutospacing="0"/>
        <w:jc w:val="both"/>
        <w:rPr>
          <w:rFonts w:ascii="Arial" w:hAnsi="Arial" w:cs="Arial"/>
          <w:sz w:val="22"/>
          <w:szCs w:val="22"/>
        </w:rPr>
      </w:pPr>
    </w:p>
    <w:p w14:paraId="2D17A3E5" w14:textId="77777777" w:rsidR="003266CB" w:rsidRDefault="003266CB" w:rsidP="003266CB">
      <w:pPr>
        <w:pStyle w:val="xmsonormal"/>
        <w:spacing w:before="0" w:beforeAutospacing="0" w:after="0" w:afterAutospacing="0"/>
        <w:jc w:val="both"/>
        <w:rPr>
          <w:rFonts w:ascii="Arial" w:hAnsi="Arial" w:cs="Arial"/>
          <w:sz w:val="22"/>
          <w:szCs w:val="22"/>
        </w:rPr>
      </w:pPr>
      <w:r>
        <w:rPr>
          <w:rFonts w:ascii="Arial" w:hAnsi="Arial" w:cs="Arial"/>
          <w:sz w:val="22"/>
          <w:szCs w:val="22"/>
        </w:rPr>
        <w:t xml:space="preserve">O modelo também se destaca por contar com o recurso de alerta de presença no banco traseiro, projetado para prevenir o esquecimento de pessoas, animais e objetos ao desembarcar do veículo. As rodas são de 16” em liga leve, outro diferencial perante os concorrentes no mercado PCD. O CRETA </w:t>
      </w:r>
      <w:proofErr w:type="spellStart"/>
      <w:r>
        <w:rPr>
          <w:rFonts w:ascii="Arial" w:hAnsi="Arial" w:cs="Arial"/>
          <w:sz w:val="22"/>
          <w:szCs w:val="22"/>
        </w:rPr>
        <w:t>Action</w:t>
      </w:r>
      <w:proofErr w:type="spellEnd"/>
      <w:r>
        <w:rPr>
          <w:rFonts w:ascii="Arial" w:hAnsi="Arial" w:cs="Arial"/>
          <w:sz w:val="22"/>
          <w:szCs w:val="22"/>
        </w:rPr>
        <w:t xml:space="preserve"> está disponível nas cores Prata, Branco e Preto.</w:t>
      </w:r>
    </w:p>
    <w:p w14:paraId="7EF7422F" w14:textId="77777777" w:rsidR="003266CB" w:rsidRDefault="003266CB" w:rsidP="003266CB">
      <w:pPr>
        <w:pStyle w:val="xmsonormal"/>
        <w:spacing w:before="0" w:beforeAutospacing="0" w:after="0" w:afterAutospacing="0"/>
        <w:jc w:val="both"/>
        <w:rPr>
          <w:rFonts w:ascii="Arial" w:hAnsi="Arial" w:cs="Arial"/>
          <w:sz w:val="22"/>
          <w:szCs w:val="22"/>
        </w:rPr>
      </w:pPr>
    </w:p>
    <w:p w14:paraId="6EB2F58A" w14:textId="77777777" w:rsidR="003266CB" w:rsidRDefault="003266CB" w:rsidP="003266CB">
      <w:pPr>
        <w:pStyle w:val="xmsonormal"/>
        <w:spacing w:before="0" w:beforeAutospacing="0" w:after="0" w:afterAutospacing="0"/>
        <w:jc w:val="both"/>
        <w:rPr>
          <w:rFonts w:ascii="Arial" w:hAnsi="Arial" w:cs="Arial"/>
          <w:sz w:val="22"/>
          <w:szCs w:val="22"/>
        </w:rPr>
      </w:pPr>
      <w:r>
        <w:rPr>
          <w:rFonts w:ascii="Arial" w:hAnsi="Arial" w:cs="Arial"/>
          <w:sz w:val="22"/>
          <w:szCs w:val="22"/>
        </w:rPr>
        <w:t xml:space="preserve">O pacote de segurança inclui seis airbags, freios ABS com EBD, controle de estabilidade eletrônico, controle de tração, assistente de partida em rampa, sinalização de frenagem de emergência e sistema de monitoramento de pressão dos pneus. Volante com ajuste de altura e profundidade, direção elétrica progressiva, controle de velocidade de cruzeiro, </w:t>
      </w:r>
      <w:proofErr w:type="spellStart"/>
      <w:r>
        <w:rPr>
          <w:rFonts w:ascii="Arial" w:hAnsi="Arial" w:cs="Arial"/>
          <w:sz w:val="22"/>
          <w:szCs w:val="22"/>
        </w:rPr>
        <w:t>smart</w:t>
      </w:r>
      <w:proofErr w:type="spellEnd"/>
      <w:r>
        <w:rPr>
          <w:rFonts w:ascii="Arial" w:hAnsi="Arial" w:cs="Arial"/>
          <w:sz w:val="22"/>
          <w:szCs w:val="22"/>
        </w:rPr>
        <w:t xml:space="preserve"> </w:t>
      </w:r>
      <w:proofErr w:type="spellStart"/>
      <w:r>
        <w:rPr>
          <w:rFonts w:ascii="Arial" w:hAnsi="Arial" w:cs="Arial"/>
          <w:sz w:val="22"/>
          <w:szCs w:val="22"/>
        </w:rPr>
        <w:t>key</w:t>
      </w:r>
      <w:proofErr w:type="spellEnd"/>
      <w:r>
        <w:rPr>
          <w:rFonts w:ascii="Arial" w:hAnsi="Arial" w:cs="Arial"/>
          <w:sz w:val="22"/>
          <w:szCs w:val="22"/>
        </w:rPr>
        <w:t>, sistema stop &amp; go, sensor crepuscular para acendimento dos faróis, ar-condicionado e iluminação do porta-malas completam a especificação.</w:t>
      </w:r>
    </w:p>
    <w:p w14:paraId="6282A1B2" w14:textId="77777777" w:rsidR="003266CB" w:rsidRDefault="003266CB" w:rsidP="003266CB">
      <w:pPr>
        <w:pStyle w:val="xmsonormal"/>
        <w:spacing w:before="0" w:beforeAutospacing="0" w:after="0" w:afterAutospacing="0"/>
        <w:jc w:val="both"/>
        <w:rPr>
          <w:rFonts w:ascii="Arial" w:hAnsi="Arial" w:cs="Arial"/>
          <w:sz w:val="22"/>
          <w:szCs w:val="22"/>
        </w:rPr>
      </w:pPr>
    </w:p>
    <w:p w14:paraId="48821F87" w14:textId="77777777" w:rsidR="003266CB" w:rsidRDefault="003266CB" w:rsidP="003266CB">
      <w:pPr>
        <w:pStyle w:val="xmsonormal"/>
        <w:spacing w:before="0" w:beforeAutospacing="0" w:after="0" w:afterAutospacing="0"/>
        <w:jc w:val="both"/>
        <w:rPr>
          <w:rFonts w:ascii="Arial" w:hAnsi="Arial" w:cs="Arial"/>
          <w:sz w:val="22"/>
          <w:szCs w:val="22"/>
        </w:rPr>
      </w:pPr>
      <w:r>
        <w:rPr>
          <w:rFonts w:ascii="Arial" w:hAnsi="Arial" w:cs="Arial"/>
          <w:sz w:val="22"/>
          <w:szCs w:val="22"/>
        </w:rPr>
        <w:t>O Hyundai CRETA encerrou 2025 como líder de vendas no mercado varejista brasileiro pelo terceiro ano consecutivo, com</w:t>
      </w:r>
      <w:r>
        <w:rPr>
          <w:rFonts w:ascii="Arial" w:hAnsi="Arial" w:cs="Arial"/>
          <w:color w:val="000000"/>
          <w:sz w:val="22"/>
          <w:szCs w:val="22"/>
        </w:rPr>
        <w:t xml:space="preserve"> 58.560 </w:t>
      </w:r>
      <w:r>
        <w:rPr>
          <w:rFonts w:ascii="Arial" w:hAnsi="Arial" w:cs="Arial"/>
          <w:sz w:val="22"/>
          <w:szCs w:val="22"/>
        </w:rPr>
        <w:t>unidades emplacadas, de acordo com os dados da Fenabrave (Federação Nacional da Distribuição de Veículos Automotores). Nessa modalidade, são consideradas as vendas destinadas ao consumidor final, sem incluir volumes comercializados para empresas, como locadoras e frotas. Com esse resultado, o CRETA segue como o único SUV a ter superado historicamente no varejo todos os modelos e segmentos de todas as marcas. </w:t>
      </w:r>
    </w:p>
    <w:p w14:paraId="43004D2B" w14:textId="77777777" w:rsidR="003266CB" w:rsidRDefault="003266CB" w:rsidP="003266CB">
      <w:pPr>
        <w:pStyle w:val="xmsonormal"/>
        <w:spacing w:before="0" w:beforeAutospacing="0" w:after="0" w:afterAutospacing="0"/>
        <w:jc w:val="both"/>
        <w:rPr>
          <w:rFonts w:ascii="Arial" w:hAnsi="Arial" w:cs="Arial"/>
          <w:sz w:val="22"/>
          <w:szCs w:val="22"/>
        </w:rPr>
      </w:pPr>
    </w:p>
    <w:p w14:paraId="7D9D3D43" w14:textId="77777777" w:rsidR="003266CB" w:rsidRDefault="003266CB" w:rsidP="003266CB">
      <w:pPr>
        <w:pStyle w:val="xmsonormal"/>
        <w:spacing w:before="0" w:beforeAutospacing="0" w:after="0" w:afterAutospacing="0"/>
        <w:jc w:val="both"/>
        <w:rPr>
          <w:rFonts w:ascii="Arial" w:hAnsi="Arial" w:cs="Arial"/>
          <w:sz w:val="22"/>
          <w:szCs w:val="22"/>
        </w:rPr>
      </w:pPr>
      <w:r>
        <w:rPr>
          <w:rFonts w:ascii="Arial" w:hAnsi="Arial" w:cs="Arial"/>
          <w:sz w:val="22"/>
          <w:szCs w:val="22"/>
        </w:rPr>
        <w:t xml:space="preserve">Para obter informações sobre todos os modelos Hyundai, consultar a lista completa de concessionárias e encontrar a loja mais próxima, acesse: </w:t>
      </w:r>
      <w:hyperlink r:id="rId10" w:history="1">
        <w:r>
          <w:rPr>
            <w:rStyle w:val="Hyperlink"/>
            <w:rFonts w:ascii="Arial" w:hAnsi="Arial" w:cs="Arial"/>
            <w:sz w:val="22"/>
            <w:szCs w:val="22"/>
          </w:rPr>
          <w:t>hyundai.com.br</w:t>
        </w:r>
      </w:hyperlink>
      <w:r>
        <w:rPr>
          <w:rFonts w:ascii="Arial" w:hAnsi="Arial" w:cs="Arial"/>
          <w:sz w:val="22"/>
          <w:szCs w:val="22"/>
        </w:rPr>
        <w:t>.</w:t>
      </w:r>
    </w:p>
    <w:p w14:paraId="144440F5" w14:textId="77777777" w:rsidR="003266CB" w:rsidRDefault="003266CB" w:rsidP="003266CB">
      <w:pPr>
        <w:pStyle w:val="xmsonormal"/>
        <w:spacing w:before="0" w:beforeAutospacing="0" w:after="0" w:afterAutospacing="0"/>
        <w:jc w:val="both"/>
        <w:rPr>
          <w:rFonts w:ascii="Aptos" w:hAnsi="Aptos" w:cs="Aptos"/>
        </w:rPr>
      </w:pPr>
    </w:p>
    <w:p w14:paraId="197CB62C" w14:textId="77777777" w:rsidR="003266CB" w:rsidRDefault="003266CB" w:rsidP="003266CB">
      <w:pPr>
        <w:spacing w:after="0"/>
      </w:pPr>
      <w:r>
        <w:rPr>
          <w:rFonts w:ascii="Arial" w:hAnsi="Arial" w:cs="Arial"/>
          <w:b/>
          <w:bCs/>
          <w:sz w:val="18"/>
          <w:szCs w:val="18"/>
        </w:rPr>
        <w:t xml:space="preserve">Sobre a Hyundai Motor Brasil/ Hyundai Motor Central &amp; South </w:t>
      </w:r>
      <w:proofErr w:type="spellStart"/>
      <w:r>
        <w:rPr>
          <w:rFonts w:ascii="Arial" w:hAnsi="Arial" w:cs="Arial"/>
          <w:b/>
          <w:bCs/>
          <w:sz w:val="18"/>
          <w:szCs w:val="18"/>
        </w:rPr>
        <w:t>Americas</w:t>
      </w:r>
      <w:proofErr w:type="spellEnd"/>
    </w:p>
    <w:p w14:paraId="60656E2E" w14:textId="77777777" w:rsidR="003266CB" w:rsidRDefault="003266CB" w:rsidP="003266CB">
      <w:pPr>
        <w:spacing w:after="0"/>
      </w:pPr>
      <w:r>
        <w:rPr>
          <w:rFonts w:ascii="Arial" w:hAnsi="Arial" w:cs="Arial"/>
          <w:sz w:val="18"/>
          <w:szCs w:val="18"/>
        </w:rPr>
        <w:t>A Hyundai Motor Brasil está presente no país desde 2012, quando inaugurou sua fábrica em Piracicaba (SP). Com 3,2 mil colaboradores, é responsável pela fabricação e comercialização da linha de veículos compactos HB20 e do SUV compacto Creta. Recentemente, passou a coordenar desde a importação até a distribuição final do portfólio completo de veículos da marca no Brasil. A partir do Brasil, a Hyundai administra as operações comerciais para a região das Américas Central e do Sul, exportando para países vizinhos como Argentina, Colômbia, Paraguai e Uruguai. Para saber mais sobre a Hyundai e seus produtos no Brasil, acesse </w:t>
      </w:r>
      <w:hyperlink r:id="rId11" w:history="1">
        <w:r>
          <w:rPr>
            <w:rStyle w:val="Hyperlink"/>
            <w:rFonts w:ascii="Arial" w:hAnsi="Arial" w:cs="Arial"/>
            <w:sz w:val="18"/>
            <w:szCs w:val="18"/>
          </w:rPr>
          <w:t>hyundai.com.br</w:t>
        </w:r>
      </w:hyperlink>
      <w:r>
        <w:rPr>
          <w:rFonts w:ascii="Arial" w:hAnsi="Arial" w:cs="Arial"/>
          <w:sz w:val="18"/>
          <w:szCs w:val="18"/>
        </w:rPr>
        <w:t>. Acompanhe também o dia a dia da marca nas redes: Facebook (</w:t>
      </w:r>
      <w:hyperlink r:id="rId12" w:history="1">
        <w:r>
          <w:rPr>
            <w:rStyle w:val="Hyperlink"/>
            <w:rFonts w:ascii="Arial" w:hAnsi="Arial" w:cs="Arial"/>
            <w:sz w:val="18"/>
            <w:szCs w:val="18"/>
          </w:rPr>
          <w:t>facebook.com/hyundaibr</w:t>
        </w:r>
      </w:hyperlink>
      <w:r>
        <w:rPr>
          <w:rFonts w:ascii="Arial" w:hAnsi="Arial" w:cs="Arial"/>
          <w:sz w:val="18"/>
          <w:szCs w:val="18"/>
        </w:rPr>
        <w:t>), Instagram (</w:t>
      </w:r>
      <w:hyperlink r:id="rId13" w:history="1">
        <w:r>
          <w:rPr>
            <w:rStyle w:val="Hyperlink"/>
            <w:rFonts w:ascii="Arial" w:hAnsi="Arial" w:cs="Arial"/>
            <w:sz w:val="18"/>
            <w:szCs w:val="18"/>
          </w:rPr>
          <w:t>instagram.com/hyundaibr</w:t>
        </w:r>
      </w:hyperlink>
      <w:r>
        <w:rPr>
          <w:rFonts w:ascii="Arial" w:hAnsi="Arial" w:cs="Arial"/>
          <w:sz w:val="18"/>
          <w:szCs w:val="18"/>
        </w:rPr>
        <w:t>), LinkedIn (</w:t>
      </w:r>
      <w:hyperlink r:id="rId14" w:history="1">
        <w:r>
          <w:rPr>
            <w:rStyle w:val="Hyperlink"/>
            <w:rFonts w:ascii="Arial" w:hAnsi="Arial" w:cs="Arial"/>
            <w:sz w:val="18"/>
            <w:szCs w:val="18"/>
          </w:rPr>
          <w:t>linkedin.com/company/hyundai-motor-brasil</w:t>
        </w:r>
      </w:hyperlink>
      <w:r>
        <w:rPr>
          <w:rFonts w:ascii="Arial" w:hAnsi="Arial" w:cs="Arial"/>
          <w:sz w:val="18"/>
          <w:szCs w:val="18"/>
        </w:rPr>
        <w:t>), TikTok (</w:t>
      </w:r>
      <w:hyperlink r:id="rId15" w:history="1">
        <w:r>
          <w:rPr>
            <w:rStyle w:val="Hyperlink"/>
            <w:rFonts w:ascii="Arial" w:hAnsi="Arial" w:cs="Arial"/>
            <w:sz w:val="18"/>
            <w:szCs w:val="18"/>
          </w:rPr>
          <w:t>tiktok.com/@hyundaibr</w:t>
        </w:r>
      </w:hyperlink>
      <w:r>
        <w:rPr>
          <w:rFonts w:ascii="Arial" w:hAnsi="Arial" w:cs="Arial"/>
          <w:sz w:val="18"/>
          <w:szCs w:val="18"/>
        </w:rPr>
        <w:t>) e YouTube (</w:t>
      </w:r>
      <w:hyperlink r:id="rId16" w:tgtFrame="_blank" w:tooltip="https://urldefense.com/v3/__http:/www.youtube.com/hyundaibr__;!!hhhkmsgjjqv-!oydez-_mbyujre7-2wxjxa_xk9enl4r0c3hvrz7mziv4gogk7nf-mrby0b53g3xaxm1vvjgksibic91o$" w:history="1">
        <w:r>
          <w:rPr>
            <w:rStyle w:val="Hyperlink"/>
            <w:rFonts w:ascii="Arial" w:hAnsi="Arial" w:cs="Arial"/>
            <w:sz w:val="18"/>
            <w:szCs w:val="18"/>
          </w:rPr>
          <w:t>youtube.com/</w:t>
        </w:r>
        <w:proofErr w:type="spellStart"/>
        <w:r>
          <w:rPr>
            <w:rStyle w:val="Hyperlink"/>
            <w:rFonts w:ascii="Arial" w:hAnsi="Arial" w:cs="Arial"/>
            <w:sz w:val="18"/>
            <w:szCs w:val="18"/>
          </w:rPr>
          <w:t>hyundaibr</w:t>
        </w:r>
        <w:proofErr w:type="spellEnd"/>
      </w:hyperlink>
      <w:r>
        <w:rPr>
          <w:rFonts w:ascii="Arial" w:hAnsi="Arial" w:cs="Arial"/>
          <w:sz w:val="18"/>
          <w:szCs w:val="18"/>
        </w:rPr>
        <w:t>).</w:t>
      </w:r>
    </w:p>
    <w:p w14:paraId="2E40BD65" w14:textId="77777777" w:rsidR="003266CB" w:rsidRDefault="003266CB" w:rsidP="003266CB">
      <w:pPr>
        <w:spacing w:after="0"/>
      </w:pPr>
      <w:r>
        <w:rPr>
          <w:rFonts w:ascii="Arial" w:hAnsi="Arial" w:cs="Arial"/>
          <w:sz w:val="18"/>
          <w:szCs w:val="18"/>
        </w:rPr>
        <w:t> </w:t>
      </w:r>
    </w:p>
    <w:p w14:paraId="04AE87A3" w14:textId="77777777" w:rsidR="003266CB" w:rsidRDefault="003266CB" w:rsidP="003266CB">
      <w:pPr>
        <w:spacing w:after="0"/>
      </w:pPr>
      <w:r>
        <w:rPr>
          <w:rFonts w:ascii="Arial" w:hAnsi="Arial" w:cs="Arial"/>
          <w:b/>
          <w:bCs/>
          <w:sz w:val="18"/>
          <w:szCs w:val="18"/>
        </w:rPr>
        <w:t xml:space="preserve">Sobre a Hyundai Motor </w:t>
      </w:r>
      <w:proofErr w:type="spellStart"/>
      <w:r>
        <w:rPr>
          <w:rFonts w:ascii="Arial" w:hAnsi="Arial" w:cs="Arial"/>
          <w:b/>
          <w:bCs/>
          <w:sz w:val="18"/>
          <w:szCs w:val="18"/>
        </w:rPr>
        <w:t>Company</w:t>
      </w:r>
      <w:proofErr w:type="spellEnd"/>
    </w:p>
    <w:p w14:paraId="369637AE" w14:textId="77777777" w:rsidR="003266CB" w:rsidRDefault="003266CB" w:rsidP="003266CB">
      <w:pPr>
        <w:spacing w:after="0"/>
      </w:pPr>
      <w:r>
        <w:rPr>
          <w:rFonts w:ascii="Arial" w:hAnsi="Arial" w:cs="Arial"/>
          <w:sz w:val="18"/>
          <w:szCs w:val="18"/>
        </w:rPr>
        <w:t xml:space="preserve">Fundada em 1967, a Hyundai Motor </w:t>
      </w:r>
      <w:proofErr w:type="spellStart"/>
      <w:r>
        <w:rPr>
          <w:rFonts w:ascii="Arial" w:hAnsi="Arial" w:cs="Arial"/>
          <w:sz w:val="18"/>
          <w:szCs w:val="18"/>
        </w:rPr>
        <w:t>Company</w:t>
      </w:r>
      <w:proofErr w:type="spellEnd"/>
      <w:r>
        <w:rPr>
          <w:rFonts w:ascii="Arial" w:hAnsi="Arial" w:cs="Arial"/>
          <w:sz w:val="18"/>
          <w:szCs w:val="18"/>
        </w:rPr>
        <w:t xml:space="preserve"> está presente em mais de 200 países com cerca de 120 mil funcionários dedicados a enfrentar os desafios de mobilidade em todo o mundo. Com base na visão da marca “Progresso para a Humanidade”, a Hyundai Motor está acelerando sua transformação em um provedor de soluções de mobilidade inteligente. A empresa investe em tecnologias avançadas, como robótica e Mobilidade Aérea Avançada (AAM) para trazer soluções revolucionárias, enquanto busca por inovação aberta para desenvolver futuros serviços de mobilidade. À procura de um futuro sustentável para o mundo, a Hyundai continuará empregando seus esforços para introduzir veículos de emissão zero equipados com a mais alta tecnologia em eletrificação, liderando a indústria de células de combustível de hidrogênio. Mais informações sobre a Hyundai Motor e seus produtos podem ser encontradas em: </w:t>
      </w:r>
      <w:hyperlink r:id="rId17" w:history="1">
        <w:r>
          <w:rPr>
            <w:rStyle w:val="Hyperlink"/>
            <w:rFonts w:ascii="Arial" w:hAnsi="Arial" w:cs="Arial"/>
            <w:sz w:val="18"/>
            <w:szCs w:val="18"/>
          </w:rPr>
          <w:t>hyundai.com/</w:t>
        </w:r>
        <w:proofErr w:type="spellStart"/>
        <w:r>
          <w:rPr>
            <w:rStyle w:val="Hyperlink"/>
            <w:rFonts w:ascii="Arial" w:hAnsi="Arial" w:cs="Arial"/>
            <w:sz w:val="18"/>
            <w:szCs w:val="18"/>
          </w:rPr>
          <w:t>worldwide</w:t>
        </w:r>
        <w:proofErr w:type="spellEnd"/>
        <w:r>
          <w:rPr>
            <w:rStyle w:val="Hyperlink"/>
            <w:rFonts w:ascii="Arial" w:hAnsi="Arial" w:cs="Arial"/>
            <w:sz w:val="18"/>
            <w:szCs w:val="18"/>
          </w:rPr>
          <w:t>/</w:t>
        </w:r>
        <w:proofErr w:type="spellStart"/>
        <w:r>
          <w:rPr>
            <w:rStyle w:val="Hyperlink"/>
            <w:rFonts w:ascii="Arial" w:hAnsi="Arial" w:cs="Arial"/>
            <w:sz w:val="18"/>
            <w:szCs w:val="18"/>
          </w:rPr>
          <w:t>en</w:t>
        </w:r>
        <w:proofErr w:type="spellEnd"/>
      </w:hyperlink>
      <w:r>
        <w:rPr>
          <w:rFonts w:ascii="Arial" w:hAnsi="Arial" w:cs="Arial"/>
          <w:sz w:val="18"/>
          <w:szCs w:val="18"/>
        </w:rPr>
        <w:t xml:space="preserve"> ou </w:t>
      </w:r>
      <w:hyperlink r:id="rId18" w:history="1">
        <w:r>
          <w:rPr>
            <w:rStyle w:val="Hyperlink"/>
            <w:rFonts w:ascii="Arial" w:hAnsi="Arial" w:cs="Arial"/>
            <w:sz w:val="18"/>
            <w:szCs w:val="18"/>
          </w:rPr>
          <w:t>hyundai.com/</w:t>
        </w:r>
        <w:proofErr w:type="spellStart"/>
        <w:r>
          <w:rPr>
            <w:rStyle w:val="Hyperlink"/>
            <w:rFonts w:ascii="Arial" w:hAnsi="Arial" w:cs="Arial"/>
            <w:sz w:val="18"/>
            <w:szCs w:val="18"/>
          </w:rPr>
          <w:t>worldwide</w:t>
        </w:r>
        <w:proofErr w:type="spellEnd"/>
        <w:r>
          <w:rPr>
            <w:rStyle w:val="Hyperlink"/>
            <w:rFonts w:ascii="Arial" w:hAnsi="Arial" w:cs="Arial"/>
            <w:sz w:val="18"/>
            <w:szCs w:val="18"/>
          </w:rPr>
          <w:t>/</w:t>
        </w:r>
        <w:proofErr w:type="spellStart"/>
        <w:r>
          <w:rPr>
            <w:rStyle w:val="Hyperlink"/>
            <w:rFonts w:ascii="Arial" w:hAnsi="Arial" w:cs="Arial"/>
            <w:sz w:val="18"/>
            <w:szCs w:val="18"/>
          </w:rPr>
          <w:t>en</w:t>
        </w:r>
        <w:proofErr w:type="spellEnd"/>
        <w:r>
          <w:rPr>
            <w:rStyle w:val="Hyperlink"/>
            <w:rFonts w:ascii="Arial" w:hAnsi="Arial" w:cs="Arial"/>
            <w:sz w:val="18"/>
            <w:szCs w:val="18"/>
          </w:rPr>
          <w:t>/</w:t>
        </w:r>
        <w:proofErr w:type="spellStart"/>
        <w:r>
          <w:rPr>
            <w:rStyle w:val="Hyperlink"/>
            <w:rFonts w:ascii="Arial" w:hAnsi="Arial" w:cs="Arial"/>
            <w:sz w:val="18"/>
            <w:szCs w:val="18"/>
          </w:rPr>
          <w:t>newsroom</w:t>
        </w:r>
        <w:proofErr w:type="spellEnd"/>
      </w:hyperlink>
      <w:r>
        <w:rPr>
          <w:rFonts w:ascii="Arial" w:hAnsi="Arial" w:cs="Arial"/>
          <w:sz w:val="18"/>
          <w:szCs w:val="18"/>
        </w:rPr>
        <w:t xml:space="preserve">. </w:t>
      </w:r>
    </w:p>
    <w:p w14:paraId="3D826B8D" w14:textId="1A13CE3C" w:rsidR="009E0CC0" w:rsidRPr="009E0CC0" w:rsidRDefault="009E0CC0" w:rsidP="009E0CC0">
      <w:pPr>
        <w:spacing w:after="0"/>
      </w:pPr>
    </w:p>
    <w:sectPr w:rsidR="009E0CC0" w:rsidRPr="009E0CC0" w:rsidSect="00E7398B">
      <w:headerReference w:type="default" r:id="rId19"/>
      <w:footerReference w:type="default" r:id="rId20"/>
      <w:pgSz w:w="11906" w:h="16838" w:code="9"/>
      <w:pgMar w:top="1418" w:right="1134" w:bottom="1843" w:left="1134" w:header="851" w:footer="794"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3ADBFB" w14:textId="77777777" w:rsidR="00542B32" w:rsidRDefault="00542B32">
      <w:pPr>
        <w:spacing w:after="0" w:line="240" w:lineRule="auto"/>
      </w:pPr>
      <w:r>
        <w:separator/>
      </w:r>
    </w:p>
  </w:endnote>
  <w:endnote w:type="continuationSeparator" w:id="0">
    <w:p w14:paraId="1E6B4E76" w14:textId="77777777" w:rsidR="00542B32" w:rsidRDefault="00542B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Gulim">
    <w:altName w:val="굴림"/>
    <w:panose1 w:val="020B0600000101010101"/>
    <w:charset w:val="81"/>
    <w:family w:val="swiss"/>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Hyundai Sans Head Office">
    <w:altName w:val="Times New Roman"/>
    <w:charset w:val="00"/>
    <w:family w:val="swiss"/>
    <w:pitch w:val="variable"/>
    <w:sig w:usb0="A000006F" w:usb1="4000203A" w:usb2="00000020" w:usb3="00000000" w:csb0="00000093"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Hyundai Sans Head Office Medium">
    <w:altName w:val="Calibri"/>
    <w:charset w:val="00"/>
    <w:family w:val="swiss"/>
    <w:pitch w:val="variable"/>
    <w:sig w:usb0="A000006F" w:usb1="4000203A" w:usb2="00000020" w:usb3="00000000" w:csb0="00000093" w:csb1="00000000"/>
  </w:font>
  <w:font w:name="Hyundai Sans Head KR Medium">
    <w:altName w:val="Malgun Gothic"/>
    <w:panose1 w:val="020B0600000101010101"/>
    <w:charset w:val="81"/>
    <w:family w:val="swiss"/>
    <w:pitch w:val="variable"/>
    <w:sig w:usb0="00000203" w:usb1="29D72C10" w:usb2="00000010" w:usb3="00000000" w:csb0="00280005" w:csb1="00000000"/>
  </w:font>
  <w:font w:name="Hyundai Sans Text KR">
    <w:altName w:val="Malgun Gothic"/>
    <w:panose1 w:val="020B0600000101010101"/>
    <w:charset w:val="81"/>
    <w:family w:val="swiss"/>
    <w:pitch w:val="variable"/>
    <w:sig w:usb0="00000203" w:usb1="29D72C10" w:usb2="00000010" w:usb3="00000000" w:csb0="00280005"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2F5B67" w14:textId="77777777" w:rsidR="00E7398B" w:rsidRPr="0005072C" w:rsidRDefault="00E7398B" w:rsidP="00E7398B">
    <w:pPr>
      <w:pStyle w:val="Footer"/>
      <w:spacing w:after="0"/>
      <w:rPr>
        <w:rFonts w:ascii="Arial" w:hAnsi="Arial" w:cs="Arial"/>
        <w:sz w:val="16"/>
        <w:szCs w:val="16"/>
      </w:rPr>
    </w:pPr>
  </w:p>
  <w:tbl>
    <w:tblPr>
      <w:tblStyle w:val="TableGrid"/>
      <w:tblW w:w="97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5"/>
      <w:gridCol w:w="2977"/>
      <w:gridCol w:w="1701"/>
      <w:gridCol w:w="1984"/>
    </w:tblGrid>
    <w:tr w:rsidR="00E7398B" w:rsidRPr="0005072C" w14:paraId="7E6E1C70" w14:textId="77777777" w:rsidTr="00E7398B">
      <w:tc>
        <w:tcPr>
          <w:tcW w:w="3085" w:type="dxa"/>
        </w:tcPr>
        <w:p w14:paraId="6FD26BF6" w14:textId="77777777" w:rsidR="00E7398B" w:rsidRPr="0005072C" w:rsidRDefault="00CF7FAC">
          <w:pPr>
            <w:pStyle w:val="Footer"/>
            <w:rPr>
              <w:rFonts w:ascii="Arial" w:eastAsia="Hyundai Sans Head KR Medium" w:hAnsi="Arial" w:cs="Arial"/>
              <w:b/>
              <w:sz w:val="16"/>
              <w:szCs w:val="16"/>
            </w:rPr>
          </w:pPr>
          <w:r>
            <w:rPr>
              <w:rFonts w:ascii="Arial" w:eastAsia="Hyundai Sans Head KR Medium" w:hAnsi="Arial" w:cs="Arial"/>
              <w:b/>
              <w:sz w:val="16"/>
              <w:szCs w:val="16"/>
            </w:rPr>
            <w:t>Hyundai Motor Brasil</w:t>
          </w:r>
        </w:p>
      </w:tc>
      <w:tc>
        <w:tcPr>
          <w:tcW w:w="2977" w:type="dxa"/>
        </w:tcPr>
        <w:p w14:paraId="7684ABC8" w14:textId="77777777" w:rsidR="00E7398B" w:rsidRDefault="00CF7FAC">
          <w:pPr>
            <w:pStyle w:val="Footer"/>
            <w:rPr>
              <w:rFonts w:ascii="Arial" w:eastAsia="Hyundai Sans Text KR" w:hAnsi="Arial" w:cs="Arial"/>
              <w:sz w:val="16"/>
              <w:szCs w:val="16"/>
              <w:lang w:val="pt-BR"/>
            </w:rPr>
          </w:pPr>
          <w:r w:rsidRPr="0047734D">
            <w:rPr>
              <w:rFonts w:ascii="Arial" w:eastAsia="Hyundai Sans Text KR" w:hAnsi="Arial" w:cs="Arial"/>
              <w:sz w:val="16"/>
              <w:szCs w:val="16"/>
              <w:lang w:val="pt-BR"/>
            </w:rPr>
            <w:t>Av. das Nações Unidas, 14171</w:t>
          </w:r>
        </w:p>
        <w:p w14:paraId="5ABF1BC1" w14:textId="77777777" w:rsidR="00E7398B" w:rsidRDefault="00CF7FAC" w:rsidP="00E7398B">
          <w:pPr>
            <w:pStyle w:val="Footer"/>
            <w:rPr>
              <w:rFonts w:ascii="Arial" w:eastAsia="Hyundai Sans Text KR" w:hAnsi="Arial" w:cs="Arial"/>
              <w:sz w:val="16"/>
              <w:szCs w:val="16"/>
              <w:lang w:val="pt-BR"/>
            </w:rPr>
          </w:pPr>
          <w:r>
            <w:rPr>
              <w:rFonts w:ascii="Arial" w:eastAsia="Hyundai Sans Text KR" w:hAnsi="Arial" w:cs="Arial"/>
              <w:sz w:val="16"/>
              <w:szCs w:val="16"/>
              <w:lang w:val="pt-BR"/>
            </w:rPr>
            <w:t xml:space="preserve">21º andar, </w:t>
          </w:r>
          <w:r w:rsidRPr="0047734D">
            <w:rPr>
              <w:rFonts w:ascii="Arial" w:eastAsia="Hyundai Sans Text KR" w:hAnsi="Arial" w:cs="Arial"/>
              <w:sz w:val="16"/>
              <w:szCs w:val="16"/>
              <w:lang w:val="pt-BR"/>
            </w:rPr>
            <w:t>Torre Crystal</w:t>
          </w:r>
        </w:p>
        <w:p w14:paraId="70989DF1" w14:textId="77777777" w:rsidR="00E7398B" w:rsidRPr="0005072C" w:rsidRDefault="00CF7FAC" w:rsidP="00E7398B">
          <w:pPr>
            <w:pStyle w:val="Footer"/>
            <w:rPr>
              <w:rFonts w:ascii="Arial" w:eastAsia="Hyundai Sans Text KR" w:hAnsi="Arial" w:cs="Arial"/>
              <w:sz w:val="16"/>
              <w:szCs w:val="16"/>
            </w:rPr>
          </w:pPr>
          <w:r>
            <w:rPr>
              <w:rFonts w:ascii="Arial" w:eastAsia="Hyundai Sans Text KR" w:hAnsi="Arial" w:cs="Arial"/>
              <w:sz w:val="16"/>
              <w:szCs w:val="16"/>
              <w:lang w:val="pt-BR"/>
            </w:rPr>
            <w:t>São Paulo, SP</w:t>
          </w:r>
        </w:p>
      </w:tc>
      <w:tc>
        <w:tcPr>
          <w:tcW w:w="1701" w:type="dxa"/>
        </w:tcPr>
        <w:p w14:paraId="29F016CC" w14:textId="77777777" w:rsidR="00E7398B" w:rsidRPr="0005072C" w:rsidRDefault="00CF7FAC" w:rsidP="00E7398B">
          <w:pPr>
            <w:pStyle w:val="Footer"/>
            <w:rPr>
              <w:rFonts w:ascii="Arial" w:eastAsia="Hyundai Sans Text KR" w:hAnsi="Arial" w:cs="Arial"/>
              <w:sz w:val="16"/>
              <w:szCs w:val="16"/>
            </w:rPr>
          </w:pPr>
          <w:r>
            <w:rPr>
              <w:rFonts w:ascii="Arial" w:eastAsia="Hyundai Sans Text KR" w:hAnsi="Arial" w:cs="Arial"/>
              <w:sz w:val="16"/>
              <w:szCs w:val="16"/>
            </w:rPr>
            <w:t>(11) 5186-7500</w:t>
          </w:r>
        </w:p>
      </w:tc>
      <w:tc>
        <w:tcPr>
          <w:tcW w:w="1984" w:type="dxa"/>
        </w:tcPr>
        <w:p w14:paraId="7AA7477A" w14:textId="77777777" w:rsidR="00E7398B" w:rsidRPr="0005072C" w:rsidRDefault="00CF7FAC" w:rsidP="00E7398B">
          <w:pPr>
            <w:pStyle w:val="Footer"/>
            <w:ind w:leftChars="87" w:left="174"/>
            <w:jc w:val="right"/>
            <w:rPr>
              <w:rFonts w:ascii="Arial" w:eastAsia="Hyundai Sans Text KR" w:hAnsi="Arial" w:cs="Arial"/>
              <w:sz w:val="16"/>
              <w:szCs w:val="16"/>
            </w:rPr>
          </w:pPr>
          <w:r w:rsidRPr="0005072C">
            <w:rPr>
              <w:rFonts w:ascii="Arial" w:eastAsia="Hyundai Sans Text KR" w:hAnsi="Arial" w:cs="Arial"/>
              <w:sz w:val="16"/>
              <w:szCs w:val="16"/>
            </w:rPr>
            <w:t>www.hyundai.com</w:t>
          </w:r>
          <w:r>
            <w:rPr>
              <w:rFonts w:ascii="Arial" w:eastAsia="Hyundai Sans Text KR" w:hAnsi="Arial" w:cs="Arial"/>
              <w:sz w:val="16"/>
              <w:szCs w:val="16"/>
            </w:rPr>
            <w:t>.br</w:t>
          </w:r>
        </w:p>
      </w:tc>
    </w:tr>
  </w:tbl>
  <w:p w14:paraId="6145DE1C" w14:textId="77777777" w:rsidR="00E7398B" w:rsidRPr="0005072C" w:rsidRDefault="00E7398B">
    <w:pPr>
      <w:pStyle w:val="Footer"/>
      <w:rPr>
        <w:rFonts w:ascii="Arial" w:hAnsi="Arial" w:cs="Arial"/>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EB7CD3" w14:textId="77777777" w:rsidR="00542B32" w:rsidRDefault="00542B32">
      <w:pPr>
        <w:spacing w:after="0" w:line="240" w:lineRule="auto"/>
      </w:pPr>
      <w:r>
        <w:separator/>
      </w:r>
    </w:p>
  </w:footnote>
  <w:footnote w:type="continuationSeparator" w:id="0">
    <w:p w14:paraId="0C316B54" w14:textId="77777777" w:rsidR="00542B32" w:rsidRDefault="00542B3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930CDF" w14:textId="77777777" w:rsidR="00E7398B" w:rsidRPr="00562F8D" w:rsidRDefault="00CF7FAC">
    <w:pPr>
      <w:pStyle w:val="Header"/>
      <w:rPr>
        <w:rFonts w:ascii="Hyundai Sans Head Office Medium" w:hAnsi="Hyundai Sans Head Office Medium"/>
        <w:sz w:val="60"/>
        <w:szCs w:val="60"/>
      </w:rPr>
    </w:pPr>
    <w:r w:rsidRPr="00562F8D">
      <w:rPr>
        <w:rFonts w:ascii="Hyundai Sans Head Office Medium" w:hAnsi="Hyundai Sans Head Office Medium"/>
        <w:noProof/>
        <w:sz w:val="60"/>
        <w:szCs w:val="60"/>
        <w:lang w:val="en-US"/>
      </w:rPr>
      <w:drawing>
        <wp:anchor distT="0" distB="0" distL="114300" distR="114300" simplePos="0" relativeHeight="251659264" behindDoc="1" locked="0" layoutInCell="1" allowOverlap="1" wp14:anchorId="6F70504D" wp14:editId="42C588DE">
          <wp:simplePos x="0" y="0"/>
          <wp:positionH relativeFrom="margin">
            <wp:posOffset>-769620</wp:posOffset>
          </wp:positionH>
          <wp:positionV relativeFrom="margin">
            <wp:posOffset>-1490980</wp:posOffset>
          </wp:positionV>
          <wp:extent cx="7754620" cy="10972800"/>
          <wp:effectExtent l="0" t="0" r="0" b="0"/>
          <wp:wrapNone/>
          <wp:docPr id="1"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tterhead1.jpg"/>
                  <pic:cNvPicPr/>
                </pic:nvPicPr>
                <pic:blipFill>
                  <a:blip r:embed="rId1">
                    <a:extLst>
                      <a:ext uri="{28A0092B-C50C-407E-A947-70E740481C1C}">
                        <a14:useLocalDpi xmlns:a14="http://schemas.microsoft.com/office/drawing/2010/main" val="0"/>
                      </a:ext>
                    </a:extLst>
                  </a:blip>
                  <a:stretch>
                    <a:fillRect/>
                  </a:stretch>
                </pic:blipFill>
                <pic:spPr>
                  <a:xfrm>
                    <a:off x="0" y="0"/>
                    <a:ext cx="7754620" cy="10972800"/>
                  </a:xfrm>
                  <a:prstGeom prst="rect">
                    <a:avLst/>
                  </a:prstGeom>
                </pic:spPr>
              </pic:pic>
            </a:graphicData>
          </a:graphic>
          <wp14:sizeRelH relativeFrom="page">
            <wp14:pctWidth>0</wp14:pctWidth>
          </wp14:sizeRelH>
          <wp14:sizeRelV relativeFrom="page">
            <wp14:pctHeight>0</wp14:pctHeight>
          </wp14:sizeRelV>
        </wp:anchor>
      </w:drawing>
    </w:r>
    <w:r w:rsidRPr="00562F8D">
      <w:rPr>
        <w:rFonts w:ascii="Hyundai Sans Head Office Medium" w:hAnsi="Hyundai Sans Head Office Medium"/>
        <w:noProof/>
        <w:sz w:val="60"/>
        <w:szCs w:val="60"/>
        <w:lang w:val="en-US"/>
      </w:rPr>
      <w:drawing>
        <wp:anchor distT="0" distB="0" distL="114300" distR="114300" simplePos="0" relativeHeight="251660288" behindDoc="1" locked="0" layoutInCell="1" allowOverlap="1" wp14:anchorId="2F207FE5" wp14:editId="0CD74677">
          <wp:simplePos x="0" y="0"/>
          <wp:positionH relativeFrom="column">
            <wp:posOffset>4397746</wp:posOffset>
          </wp:positionH>
          <wp:positionV relativeFrom="paragraph">
            <wp:posOffset>-74295</wp:posOffset>
          </wp:positionV>
          <wp:extent cx="1835785" cy="475615"/>
          <wp:effectExtent l="0" t="0" r="0" b="0"/>
          <wp:wrapNone/>
          <wp:docPr id="2"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h.png"/>
                  <pic:cNvPicPr/>
                </pic:nvPicPr>
                <pic:blipFill>
                  <a:blip r:embed="rId2">
                    <a:extLst>
                      <a:ext uri="{28A0092B-C50C-407E-A947-70E740481C1C}">
                        <a14:useLocalDpi xmlns:a14="http://schemas.microsoft.com/office/drawing/2010/main" val="0"/>
                      </a:ext>
                    </a:extLst>
                  </a:blip>
                  <a:stretch>
                    <a:fillRect/>
                  </a:stretch>
                </pic:blipFill>
                <pic:spPr>
                  <a:xfrm>
                    <a:off x="0" y="0"/>
                    <a:ext cx="1835785" cy="47561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91094"/>
    <w:multiLevelType w:val="hybridMultilevel"/>
    <w:tmpl w:val="C9AE9D68"/>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1" w15:restartNumberingAfterBreak="0">
    <w:nsid w:val="01D75024"/>
    <w:multiLevelType w:val="hybridMultilevel"/>
    <w:tmpl w:val="5596DB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80E41F9"/>
    <w:multiLevelType w:val="hybridMultilevel"/>
    <w:tmpl w:val="669CDA38"/>
    <w:lvl w:ilvl="0" w:tplc="04160001">
      <w:start w:val="1"/>
      <w:numFmt w:val="bullet"/>
      <w:lvlText w:val=""/>
      <w:lvlJc w:val="left"/>
      <w:pPr>
        <w:ind w:left="1080" w:hanging="360"/>
      </w:pPr>
      <w:rPr>
        <w:rFonts w:ascii="Symbol" w:hAnsi="Symbol" w:hint="default"/>
      </w:rPr>
    </w:lvl>
    <w:lvl w:ilvl="1" w:tplc="04160003" w:tentative="1">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3" w15:restartNumberingAfterBreak="0">
    <w:nsid w:val="09A36DBA"/>
    <w:multiLevelType w:val="hybridMultilevel"/>
    <w:tmpl w:val="72303D6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0A342CBA"/>
    <w:multiLevelType w:val="hybridMultilevel"/>
    <w:tmpl w:val="23BEAE26"/>
    <w:lvl w:ilvl="0" w:tplc="837E187E">
      <w:start w:val="1"/>
      <w:numFmt w:val="bullet"/>
      <w:lvlText w:val=""/>
      <w:lvlJc w:val="left"/>
      <w:pPr>
        <w:tabs>
          <w:tab w:val="num" w:pos="720"/>
        </w:tabs>
        <w:ind w:left="720" w:hanging="360"/>
      </w:pPr>
      <w:rPr>
        <w:rFonts w:ascii="Wingdings" w:hAnsi="Wingdings" w:hint="default"/>
      </w:rPr>
    </w:lvl>
    <w:lvl w:ilvl="1" w:tplc="09042F28" w:tentative="1">
      <w:start w:val="1"/>
      <w:numFmt w:val="bullet"/>
      <w:lvlText w:val=""/>
      <w:lvlJc w:val="left"/>
      <w:pPr>
        <w:tabs>
          <w:tab w:val="num" w:pos="1440"/>
        </w:tabs>
        <w:ind w:left="1440" w:hanging="360"/>
      </w:pPr>
      <w:rPr>
        <w:rFonts w:ascii="Wingdings" w:hAnsi="Wingdings" w:hint="default"/>
      </w:rPr>
    </w:lvl>
    <w:lvl w:ilvl="2" w:tplc="6AE44716" w:tentative="1">
      <w:start w:val="1"/>
      <w:numFmt w:val="bullet"/>
      <w:lvlText w:val=""/>
      <w:lvlJc w:val="left"/>
      <w:pPr>
        <w:tabs>
          <w:tab w:val="num" w:pos="2160"/>
        </w:tabs>
        <w:ind w:left="2160" w:hanging="360"/>
      </w:pPr>
      <w:rPr>
        <w:rFonts w:ascii="Wingdings" w:hAnsi="Wingdings" w:hint="default"/>
      </w:rPr>
    </w:lvl>
    <w:lvl w:ilvl="3" w:tplc="9F04CCDA" w:tentative="1">
      <w:start w:val="1"/>
      <w:numFmt w:val="bullet"/>
      <w:lvlText w:val=""/>
      <w:lvlJc w:val="left"/>
      <w:pPr>
        <w:tabs>
          <w:tab w:val="num" w:pos="2880"/>
        </w:tabs>
        <w:ind w:left="2880" w:hanging="360"/>
      </w:pPr>
      <w:rPr>
        <w:rFonts w:ascii="Wingdings" w:hAnsi="Wingdings" w:hint="default"/>
      </w:rPr>
    </w:lvl>
    <w:lvl w:ilvl="4" w:tplc="67E40C36" w:tentative="1">
      <w:start w:val="1"/>
      <w:numFmt w:val="bullet"/>
      <w:lvlText w:val=""/>
      <w:lvlJc w:val="left"/>
      <w:pPr>
        <w:tabs>
          <w:tab w:val="num" w:pos="3600"/>
        </w:tabs>
        <w:ind w:left="3600" w:hanging="360"/>
      </w:pPr>
      <w:rPr>
        <w:rFonts w:ascii="Wingdings" w:hAnsi="Wingdings" w:hint="default"/>
      </w:rPr>
    </w:lvl>
    <w:lvl w:ilvl="5" w:tplc="C1A0B3AE" w:tentative="1">
      <w:start w:val="1"/>
      <w:numFmt w:val="bullet"/>
      <w:lvlText w:val=""/>
      <w:lvlJc w:val="left"/>
      <w:pPr>
        <w:tabs>
          <w:tab w:val="num" w:pos="4320"/>
        </w:tabs>
        <w:ind w:left="4320" w:hanging="360"/>
      </w:pPr>
      <w:rPr>
        <w:rFonts w:ascii="Wingdings" w:hAnsi="Wingdings" w:hint="default"/>
      </w:rPr>
    </w:lvl>
    <w:lvl w:ilvl="6" w:tplc="A790E474" w:tentative="1">
      <w:start w:val="1"/>
      <w:numFmt w:val="bullet"/>
      <w:lvlText w:val=""/>
      <w:lvlJc w:val="left"/>
      <w:pPr>
        <w:tabs>
          <w:tab w:val="num" w:pos="5040"/>
        </w:tabs>
        <w:ind w:left="5040" w:hanging="360"/>
      </w:pPr>
      <w:rPr>
        <w:rFonts w:ascii="Wingdings" w:hAnsi="Wingdings" w:hint="default"/>
      </w:rPr>
    </w:lvl>
    <w:lvl w:ilvl="7" w:tplc="D1D4354E" w:tentative="1">
      <w:start w:val="1"/>
      <w:numFmt w:val="bullet"/>
      <w:lvlText w:val=""/>
      <w:lvlJc w:val="left"/>
      <w:pPr>
        <w:tabs>
          <w:tab w:val="num" w:pos="5760"/>
        </w:tabs>
        <w:ind w:left="5760" w:hanging="360"/>
      </w:pPr>
      <w:rPr>
        <w:rFonts w:ascii="Wingdings" w:hAnsi="Wingdings" w:hint="default"/>
      </w:rPr>
    </w:lvl>
    <w:lvl w:ilvl="8" w:tplc="581A480C"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D202ADA"/>
    <w:multiLevelType w:val="hybridMultilevel"/>
    <w:tmpl w:val="46D6D7CE"/>
    <w:lvl w:ilvl="0" w:tplc="827070D0">
      <w:start w:val="1"/>
      <w:numFmt w:val="bullet"/>
      <w:lvlText w:val=""/>
      <w:lvlJc w:val="left"/>
      <w:pPr>
        <w:tabs>
          <w:tab w:val="num" w:pos="720"/>
        </w:tabs>
        <w:ind w:left="720" w:hanging="360"/>
      </w:pPr>
      <w:rPr>
        <w:rFonts w:ascii="Wingdings" w:hAnsi="Wingdings" w:hint="default"/>
      </w:rPr>
    </w:lvl>
    <w:lvl w:ilvl="1" w:tplc="5248F434" w:tentative="1">
      <w:start w:val="1"/>
      <w:numFmt w:val="bullet"/>
      <w:lvlText w:val=""/>
      <w:lvlJc w:val="left"/>
      <w:pPr>
        <w:tabs>
          <w:tab w:val="num" w:pos="1440"/>
        </w:tabs>
        <w:ind w:left="1440" w:hanging="360"/>
      </w:pPr>
      <w:rPr>
        <w:rFonts w:ascii="Wingdings" w:hAnsi="Wingdings" w:hint="default"/>
      </w:rPr>
    </w:lvl>
    <w:lvl w:ilvl="2" w:tplc="F86006C2" w:tentative="1">
      <w:start w:val="1"/>
      <w:numFmt w:val="bullet"/>
      <w:lvlText w:val=""/>
      <w:lvlJc w:val="left"/>
      <w:pPr>
        <w:tabs>
          <w:tab w:val="num" w:pos="2160"/>
        </w:tabs>
        <w:ind w:left="2160" w:hanging="360"/>
      </w:pPr>
      <w:rPr>
        <w:rFonts w:ascii="Wingdings" w:hAnsi="Wingdings" w:hint="default"/>
      </w:rPr>
    </w:lvl>
    <w:lvl w:ilvl="3" w:tplc="C4103E7E" w:tentative="1">
      <w:start w:val="1"/>
      <w:numFmt w:val="bullet"/>
      <w:lvlText w:val=""/>
      <w:lvlJc w:val="left"/>
      <w:pPr>
        <w:tabs>
          <w:tab w:val="num" w:pos="2880"/>
        </w:tabs>
        <w:ind w:left="2880" w:hanging="360"/>
      </w:pPr>
      <w:rPr>
        <w:rFonts w:ascii="Wingdings" w:hAnsi="Wingdings" w:hint="default"/>
      </w:rPr>
    </w:lvl>
    <w:lvl w:ilvl="4" w:tplc="FA36B33C" w:tentative="1">
      <w:start w:val="1"/>
      <w:numFmt w:val="bullet"/>
      <w:lvlText w:val=""/>
      <w:lvlJc w:val="left"/>
      <w:pPr>
        <w:tabs>
          <w:tab w:val="num" w:pos="3600"/>
        </w:tabs>
        <w:ind w:left="3600" w:hanging="360"/>
      </w:pPr>
      <w:rPr>
        <w:rFonts w:ascii="Wingdings" w:hAnsi="Wingdings" w:hint="default"/>
      </w:rPr>
    </w:lvl>
    <w:lvl w:ilvl="5" w:tplc="880CDE32" w:tentative="1">
      <w:start w:val="1"/>
      <w:numFmt w:val="bullet"/>
      <w:lvlText w:val=""/>
      <w:lvlJc w:val="left"/>
      <w:pPr>
        <w:tabs>
          <w:tab w:val="num" w:pos="4320"/>
        </w:tabs>
        <w:ind w:left="4320" w:hanging="360"/>
      </w:pPr>
      <w:rPr>
        <w:rFonts w:ascii="Wingdings" w:hAnsi="Wingdings" w:hint="default"/>
      </w:rPr>
    </w:lvl>
    <w:lvl w:ilvl="6" w:tplc="E4C61430" w:tentative="1">
      <w:start w:val="1"/>
      <w:numFmt w:val="bullet"/>
      <w:lvlText w:val=""/>
      <w:lvlJc w:val="left"/>
      <w:pPr>
        <w:tabs>
          <w:tab w:val="num" w:pos="5040"/>
        </w:tabs>
        <w:ind w:left="5040" w:hanging="360"/>
      </w:pPr>
      <w:rPr>
        <w:rFonts w:ascii="Wingdings" w:hAnsi="Wingdings" w:hint="default"/>
      </w:rPr>
    </w:lvl>
    <w:lvl w:ilvl="7" w:tplc="FDEE2E60" w:tentative="1">
      <w:start w:val="1"/>
      <w:numFmt w:val="bullet"/>
      <w:lvlText w:val=""/>
      <w:lvlJc w:val="left"/>
      <w:pPr>
        <w:tabs>
          <w:tab w:val="num" w:pos="5760"/>
        </w:tabs>
        <w:ind w:left="5760" w:hanging="360"/>
      </w:pPr>
      <w:rPr>
        <w:rFonts w:ascii="Wingdings" w:hAnsi="Wingdings" w:hint="default"/>
      </w:rPr>
    </w:lvl>
    <w:lvl w:ilvl="8" w:tplc="8862BD28"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6B55713"/>
    <w:multiLevelType w:val="hybridMultilevel"/>
    <w:tmpl w:val="991C51F0"/>
    <w:lvl w:ilvl="0" w:tplc="B7FCC7C4">
      <w:start w:val="1"/>
      <w:numFmt w:val="bullet"/>
      <w:lvlText w:val=""/>
      <w:lvlJc w:val="left"/>
      <w:pPr>
        <w:tabs>
          <w:tab w:val="num" w:pos="720"/>
        </w:tabs>
        <w:ind w:left="720" w:hanging="360"/>
      </w:pPr>
      <w:rPr>
        <w:rFonts w:ascii="Wingdings" w:hAnsi="Wingdings" w:hint="default"/>
      </w:rPr>
    </w:lvl>
    <w:lvl w:ilvl="1" w:tplc="5BCE4808" w:tentative="1">
      <w:start w:val="1"/>
      <w:numFmt w:val="bullet"/>
      <w:lvlText w:val=""/>
      <w:lvlJc w:val="left"/>
      <w:pPr>
        <w:tabs>
          <w:tab w:val="num" w:pos="1440"/>
        </w:tabs>
        <w:ind w:left="1440" w:hanging="360"/>
      </w:pPr>
      <w:rPr>
        <w:rFonts w:ascii="Wingdings" w:hAnsi="Wingdings" w:hint="default"/>
      </w:rPr>
    </w:lvl>
    <w:lvl w:ilvl="2" w:tplc="AF12CF1E" w:tentative="1">
      <w:start w:val="1"/>
      <w:numFmt w:val="bullet"/>
      <w:lvlText w:val=""/>
      <w:lvlJc w:val="left"/>
      <w:pPr>
        <w:tabs>
          <w:tab w:val="num" w:pos="2160"/>
        </w:tabs>
        <w:ind w:left="2160" w:hanging="360"/>
      </w:pPr>
      <w:rPr>
        <w:rFonts w:ascii="Wingdings" w:hAnsi="Wingdings" w:hint="default"/>
      </w:rPr>
    </w:lvl>
    <w:lvl w:ilvl="3" w:tplc="332ED492" w:tentative="1">
      <w:start w:val="1"/>
      <w:numFmt w:val="bullet"/>
      <w:lvlText w:val=""/>
      <w:lvlJc w:val="left"/>
      <w:pPr>
        <w:tabs>
          <w:tab w:val="num" w:pos="2880"/>
        </w:tabs>
        <w:ind w:left="2880" w:hanging="360"/>
      </w:pPr>
      <w:rPr>
        <w:rFonts w:ascii="Wingdings" w:hAnsi="Wingdings" w:hint="default"/>
      </w:rPr>
    </w:lvl>
    <w:lvl w:ilvl="4" w:tplc="5BD0C64E" w:tentative="1">
      <w:start w:val="1"/>
      <w:numFmt w:val="bullet"/>
      <w:lvlText w:val=""/>
      <w:lvlJc w:val="left"/>
      <w:pPr>
        <w:tabs>
          <w:tab w:val="num" w:pos="3600"/>
        </w:tabs>
        <w:ind w:left="3600" w:hanging="360"/>
      </w:pPr>
      <w:rPr>
        <w:rFonts w:ascii="Wingdings" w:hAnsi="Wingdings" w:hint="default"/>
      </w:rPr>
    </w:lvl>
    <w:lvl w:ilvl="5" w:tplc="3606E500" w:tentative="1">
      <w:start w:val="1"/>
      <w:numFmt w:val="bullet"/>
      <w:lvlText w:val=""/>
      <w:lvlJc w:val="left"/>
      <w:pPr>
        <w:tabs>
          <w:tab w:val="num" w:pos="4320"/>
        </w:tabs>
        <w:ind w:left="4320" w:hanging="360"/>
      </w:pPr>
      <w:rPr>
        <w:rFonts w:ascii="Wingdings" w:hAnsi="Wingdings" w:hint="default"/>
      </w:rPr>
    </w:lvl>
    <w:lvl w:ilvl="6" w:tplc="D024B200" w:tentative="1">
      <w:start w:val="1"/>
      <w:numFmt w:val="bullet"/>
      <w:lvlText w:val=""/>
      <w:lvlJc w:val="left"/>
      <w:pPr>
        <w:tabs>
          <w:tab w:val="num" w:pos="5040"/>
        </w:tabs>
        <w:ind w:left="5040" w:hanging="360"/>
      </w:pPr>
      <w:rPr>
        <w:rFonts w:ascii="Wingdings" w:hAnsi="Wingdings" w:hint="default"/>
      </w:rPr>
    </w:lvl>
    <w:lvl w:ilvl="7" w:tplc="4F2EFCD2" w:tentative="1">
      <w:start w:val="1"/>
      <w:numFmt w:val="bullet"/>
      <w:lvlText w:val=""/>
      <w:lvlJc w:val="left"/>
      <w:pPr>
        <w:tabs>
          <w:tab w:val="num" w:pos="5760"/>
        </w:tabs>
        <w:ind w:left="5760" w:hanging="360"/>
      </w:pPr>
      <w:rPr>
        <w:rFonts w:ascii="Wingdings" w:hAnsi="Wingdings" w:hint="default"/>
      </w:rPr>
    </w:lvl>
    <w:lvl w:ilvl="8" w:tplc="D2327B9E"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D1F5E67"/>
    <w:multiLevelType w:val="hybridMultilevel"/>
    <w:tmpl w:val="DCFC6FA0"/>
    <w:lvl w:ilvl="0" w:tplc="04160001">
      <w:start w:val="1"/>
      <w:numFmt w:val="bullet"/>
      <w:lvlText w:val=""/>
      <w:lvlJc w:val="left"/>
      <w:pPr>
        <w:ind w:left="1080" w:hanging="360"/>
      </w:pPr>
      <w:rPr>
        <w:rFonts w:ascii="Symbol" w:hAnsi="Symbol" w:hint="default"/>
      </w:rPr>
    </w:lvl>
    <w:lvl w:ilvl="1" w:tplc="04160003" w:tentative="1">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8" w15:restartNumberingAfterBreak="0">
    <w:nsid w:val="20EC36F2"/>
    <w:multiLevelType w:val="hybridMultilevel"/>
    <w:tmpl w:val="4DA28E8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15:restartNumberingAfterBreak="0">
    <w:nsid w:val="233321A1"/>
    <w:multiLevelType w:val="hybridMultilevel"/>
    <w:tmpl w:val="A3BC0EB0"/>
    <w:lvl w:ilvl="0" w:tplc="8AAC7DEC">
      <w:start w:val="1"/>
      <w:numFmt w:val="bullet"/>
      <w:lvlText w:val="–"/>
      <w:lvlJc w:val="left"/>
      <w:pPr>
        <w:ind w:left="720" w:hanging="360"/>
      </w:pPr>
      <w:rPr>
        <w:rFonts w:ascii="Wingdings 2" w:hAnsi="Wingdings 2"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10" w15:restartNumberingAfterBreak="0">
    <w:nsid w:val="26400BDB"/>
    <w:multiLevelType w:val="hybridMultilevel"/>
    <w:tmpl w:val="19482904"/>
    <w:lvl w:ilvl="0" w:tplc="04160001">
      <w:start w:val="1"/>
      <w:numFmt w:val="bullet"/>
      <w:lvlText w:val=""/>
      <w:lvlJc w:val="left"/>
      <w:pPr>
        <w:ind w:left="1080" w:hanging="360"/>
      </w:pPr>
      <w:rPr>
        <w:rFonts w:ascii="Symbol" w:hAnsi="Symbol" w:hint="default"/>
      </w:rPr>
    </w:lvl>
    <w:lvl w:ilvl="1" w:tplc="04160003" w:tentative="1">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11" w15:restartNumberingAfterBreak="0">
    <w:nsid w:val="2C3B7E9B"/>
    <w:multiLevelType w:val="hybridMultilevel"/>
    <w:tmpl w:val="A3F6BB70"/>
    <w:lvl w:ilvl="0" w:tplc="8AAC7DEC">
      <w:start w:val="1"/>
      <w:numFmt w:val="bullet"/>
      <w:lvlText w:val=""/>
      <w:lvlJc w:val="left"/>
      <w:pPr>
        <w:ind w:left="360" w:hanging="360"/>
      </w:pPr>
      <w:rPr>
        <w:rFonts w:ascii="Wingdings 2" w:hAnsi="Wingdings 2"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12" w15:restartNumberingAfterBreak="0">
    <w:nsid w:val="2C980B4C"/>
    <w:multiLevelType w:val="hybridMultilevel"/>
    <w:tmpl w:val="4C1AFA7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3" w15:restartNumberingAfterBreak="0">
    <w:nsid w:val="2ED44964"/>
    <w:multiLevelType w:val="hybridMultilevel"/>
    <w:tmpl w:val="974A6232"/>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14" w15:restartNumberingAfterBreak="0">
    <w:nsid w:val="32896FE0"/>
    <w:multiLevelType w:val="hybridMultilevel"/>
    <w:tmpl w:val="542457BC"/>
    <w:lvl w:ilvl="0" w:tplc="04160001">
      <w:start w:val="1"/>
      <w:numFmt w:val="bullet"/>
      <w:lvlText w:val=""/>
      <w:lvlJc w:val="left"/>
      <w:pPr>
        <w:ind w:left="780" w:hanging="360"/>
      </w:pPr>
      <w:rPr>
        <w:rFonts w:ascii="Symbol" w:hAnsi="Symbol" w:hint="default"/>
      </w:rPr>
    </w:lvl>
    <w:lvl w:ilvl="1" w:tplc="04160003" w:tentative="1">
      <w:start w:val="1"/>
      <w:numFmt w:val="bullet"/>
      <w:lvlText w:val="o"/>
      <w:lvlJc w:val="left"/>
      <w:pPr>
        <w:ind w:left="1500" w:hanging="360"/>
      </w:pPr>
      <w:rPr>
        <w:rFonts w:ascii="Courier New" w:hAnsi="Courier New" w:cs="Courier New" w:hint="default"/>
      </w:rPr>
    </w:lvl>
    <w:lvl w:ilvl="2" w:tplc="04160005" w:tentative="1">
      <w:start w:val="1"/>
      <w:numFmt w:val="bullet"/>
      <w:lvlText w:val=""/>
      <w:lvlJc w:val="left"/>
      <w:pPr>
        <w:ind w:left="2220" w:hanging="360"/>
      </w:pPr>
      <w:rPr>
        <w:rFonts w:ascii="Wingdings" w:hAnsi="Wingdings" w:hint="default"/>
      </w:rPr>
    </w:lvl>
    <w:lvl w:ilvl="3" w:tplc="04160001" w:tentative="1">
      <w:start w:val="1"/>
      <w:numFmt w:val="bullet"/>
      <w:lvlText w:val=""/>
      <w:lvlJc w:val="left"/>
      <w:pPr>
        <w:ind w:left="2940" w:hanging="360"/>
      </w:pPr>
      <w:rPr>
        <w:rFonts w:ascii="Symbol" w:hAnsi="Symbol" w:hint="default"/>
      </w:rPr>
    </w:lvl>
    <w:lvl w:ilvl="4" w:tplc="04160003" w:tentative="1">
      <w:start w:val="1"/>
      <w:numFmt w:val="bullet"/>
      <w:lvlText w:val="o"/>
      <w:lvlJc w:val="left"/>
      <w:pPr>
        <w:ind w:left="3660" w:hanging="360"/>
      </w:pPr>
      <w:rPr>
        <w:rFonts w:ascii="Courier New" w:hAnsi="Courier New" w:cs="Courier New" w:hint="default"/>
      </w:rPr>
    </w:lvl>
    <w:lvl w:ilvl="5" w:tplc="04160005" w:tentative="1">
      <w:start w:val="1"/>
      <w:numFmt w:val="bullet"/>
      <w:lvlText w:val=""/>
      <w:lvlJc w:val="left"/>
      <w:pPr>
        <w:ind w:left="4380" w:hanging="360"/>
      </w:pPr>
      <w:rPr>
        <w:rFonts w:ascii="Wingdings" w:hAnsi="Wingdings" w:hint="default"/>
      </w:rPr>
    </w:lvl>
    <w:lvl w:ilvl="6" w:tplc="04160001" w:tentative="1">
      <w:start w:val="1"/>
      <w:numFmt w:val="bullet"/>
      <w:lvlText w:val=""/>
      <w:lvlJc w:val="left"/>
      <w:pPr>
        <w:ind w:left="5100" w:hanging="360"/>
      </w:pPr>
      <w:rPr>
        <w:rFonts w:ascii="Symbol" w:hAnsi="Symbol" w:hint="default"/>
      </w:rPr>
    </w:lvl>
    <w:lvl w:ilvl="7" w:tplc="04160003" w:tentative="1">
      <w:start w:val="1"/>
      <w:numFmt w:val="bullet"/>
      <w:lvlText w:val="o"/>
      <w:lvlJc w:val="left"/>
      <w:pPr>
        <w:ind w:left="5820" w:hanging="360"/>
      </w:pPr>
      <w:rPr>
        <w:rFonts w:ascii="Courier New" w:hAnsi="Courier New" w:cs="Courier New" w:hint="default"/>
      </w:rPr>
    </w:lvl>
    <w:lvl w:ilvl="8" w:tplc="04160005" w:tentative="1">
      <w:start w:val="1"/>
      <w:numFmt w:val="bullet"/>
      <w:lvlText w:val=""/>
      <w:lvlJc w:val="left"/>
      <w:pPr>
        <w:ind w:left="6540" w:hanging="360"/>
      </w:pPr>
      <w:rPr>
        <w:rFonts w:ascii="Wingdings" w:hAnsi="Wingdings" w:hint="default"/>
      </w:rPr>
    </w:lvl>
  </w:abstractNum>
  <w:abstractNum w:abstractNumId="15" w15:restartNumberingAfterBreak="0">
    <w:nsid w:val="345965AD"/>
    <w:multiLevelType w:val="multilevel"/>
    <w:tmpl w:val="C8D2C21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581484B"/>
    <w:multiLevelType w:val="hybridMultilevel"/>
    <w:tmpl w:val="472E4154"/>
    <w:lvl w:ilvl="0" w:tplc="BB0A15AA">
      <w:start w:val="1"/>
      <w:numFmt w:val="bullet"/>
      <w:lvlText w:val=""/>
      <w:lvlJc w:val="left"/>
      <w:pPr>
        <w:tabs>
          <w:tab w:val="num" w:pos="720"/>
        </w:tabs>
        <w:ind w:left="720" w:hanging="360"/>
      </w:pPr>
      <w:rPr>
        <w:rFonts w:ascii="Wingdings" w:hAnsi="Wingdings" w:hint="default"/>
      </w:rPr>
    </w:lvl>
    <w:lvl w:ilvl="1" w:tplc="6D92D304" w:tentative="1">
      <w:start w:val="1"/>
      <w:numFmt w:val="bullet"/>
      <w:lvlText w:val=""/>
      <w:lvlJc w:val="left"/>
      <w:pPr>
        <w:tabs>
          <w:tab w:val="num" w:pos="1440"/>
        </w:tabs>
        <w:ind w:left="1440" w:hanging="360"/>
      </w:pPr>
      <w:rPr>
        <w:rFonts w:ascii="Wingdings" w:hAnsi="Wingdings" w:hint="default"/>
      </w:rPr>
    </w:lvl>
    <w:lvl w:ilvl="2" w:tplc="D05855F4" w:tentative="1">
      <w:start w:val="1"/>
      <w:numFmt w:val="bullet"/>
      <w:lvlText w:val=""/>
      <w:lvlJc w:val="left"/>
      <w:pPr>
        <w:tabs>
          <w:tab w:val="num" w:pos="2160"/>
        </w:tabs>
        <w:ind w:left="2160" w:hanging="360"/>
      </w:pPr>
      <w:rPr>
        <w:rFonts w:ascii="Wingdings" w:hAnsi="Wingdings" w:hint="default"/>
      </w:rPr>
    </w:lvl>
    <w:lvl w:ilvl="3" w:tplc="DEB8E0E8" w:tentative="1">
      <w:start w:val="1"/>
      <w:numFmt w:val="bullet"/>
      <w:lvlText w:val=""/>
      <w:lvlJc w:val="left"/>
      <w:pPr>
        <w:tabs>
          <w:tab w:val="num" w:pos="2880"/>
        </w:tabs>
        <w:ind w:left="2880" w:hanging="360"/>
      </w:pPr>
      <w:rPr>
        <w:rFonts w:ascii="Wingdings" w:hAnsi="Wingdings" w:hint="default"/>
      </w:rPr>
    </w:lvl>
    <w:lvl w:ilvl="4" w:tplc="AE64E570" w:tentative="1">
      <w:start w:val="1"/>
      <w:numFmt w:val="bullet"/>
      <w:lvlText w:val=""/>
      <w:lvlJc w:val="left"/>
      <w:pPr>
        <w:tabs>
          <w:tab w:val="num" w:pos="3600"/>
        </w:tabs>
        <w:ind w:left="3600" w:hanging="360"/>
      </w:pPr>
      <w:rPr>
        <w:rFonts w:ascii="Wingdings" w:hAnsi="Wingdings" w:hint="default"/>
      </w:rPr>
    </w:lvl>
    <w:lvl w:ilvl="5" w:tplc="B0287708" w:tentative="1">
      <w:start w:val="1"/>
      <w:numFmt w:val="bullet"/>
      <w:lvlText w:val=""/>
      <w:lvlJc w:val="left"/>
      <w:pPr>
        <w:tabs>
          <w:tab w:val="num" w:pos="4320"/>
        </w:tabs>
        <w:ind w:left="4320" w:hanging="360"/>
      </w:pPr>
      <w:rPr>
        <w:rFonts w:ascii="Wingdings" w:hAnsi="Wingdings" w:hint="default"/>
      </w:rPr>
    </w:lvl>
    <w:lvl w:ilvl="6" w:tplc="CEA4F29E" w:tentative="1">
      <w:start w:val="1"/>
      <w:numFmt w:val="bullet"/>
      <w:lvlText w:val=""/>
      <w:lvlJc w:val="left"/>
      <w:pPr>
        <w:tabs>
          <w:tab w:val="num" w:pos="5040"/>
        </w:tabs>
        <w:ind w:left="5040" w:hanging="360"/>
      </w:pPr>
      <w:rPr>
        <w:rFonts w:ascii="Wingdings" w:hAnsi="Wingdings" w:hint="default"/>
      </w:rPr>
    </w:lvl>
    <w:lvl w:ilvl="7" w:tplc="23167442" w:tentative="1">
      <w:start w:val="1"/>
      <w:numFmt w:val="bullet"/>
      <w:lvlText w:val=""/>
      <w:lvlJc w:val="left"/>
      <w:pPr>
        <w:tabs>
          <w:tab w:val="num" w:pos="5760"/>
        </w:tabs>
        <w:ind w:left="5760" w:hanging="360"/>
      </w:pPr>
      <w:rPr>
        <w:rFonts w:ascii="Wingdings" w:hAnsi="Wingdings" w:hint="default"/>
      </w:rPr>
    </w:lvl>
    <w:lvl w:ilvl="8" w:tplc="81727F92"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CA41D18"/>
    <w:multiLevelType w:val="hybridMultilevel"/>
    <w:tmpl w:val="AE4E7548"/>
    <w:lvl w:ilvl="0" w:tplc="8AAC7DEC">
      <w:start w:val="1"/>
      <w:numFmt w:val="bullet"/>
      <w:lvlText w:val=""/>
      <w:lvlJc w:val="left"/>
      <w:pPr>
        <w:ind w:left="360" w:hanging="360"/>
      </w:pPr>
      <w:rPr>
        <w:rFonts w:ascii="Wingdings 2" w:hAnsi="Wingdings 2" w:hint="default"/>
      </w:rPr>
    </w:lvl>
    <w:lvl w:ilvl="1" w:tplc="04160003">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18" w15:restartNumberingAfterBreak="0">
    <w:nsid w:val="3FA01826"/>
    <w:multiLevelType w:val="hybridMultilevel"/>
    <w:tmpl w:val="4918AD3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9" w15:restartNumberingAfterBreak="0">
    <w:nsid w:val="44262C72"/>
    <w:multiLevelType w:val="hybridMultilevel"/>
    <w:tmpl w:val="7C703F2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 w15:restartNumberingAfterBreak="0">
    <w:nsid w:val="46A9013B"/>
    <w:multiLevelType w:val="multilevel"/>
    <w:tmpl w:val="D06426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51A2789A"/>
    <w:multiLevelType w:val="hybridMultilevel"/>
    <w:tmpl w:val="EA6A7D1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2" w15:restartNumberingAfterBreak="0">
    <w:nsid w:val="55A61610"/>
    <w:multiLevelType w:val="hybridMultilevel"/>
    <w:tmpl w:val="39B8ADE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3" w15:restartNumberingAfterBreak="0">
    <w:nsid w:val="607246D9"/>
    <w:multiLevelType w:val="hybridMultilevel"/>
    <w:tmpl w:val="5DC01710"/>
    <w:lvl w:ilvl="0" w:tplc="3A9497C6">
      <w:start w:val="1"/>
      <w:numFmt w:val="bullet"/>
      <w:lvlText w:val=""/>
      <w:lvlJc w:val="left"/>
      <w:pPr>
        <w:tabs>
          <w:tab w:val="num" w:pos="720"/>
        </w:tabs>
        <w:ind w:left="720" w:hanging="360"/>
      </w:pPr>
      <w:rPr>
        <w:rFonts w:ascii="Wingdings" w:hAnsi="Wingdings" w:hint="default"/>
      </w:rPr>
    </w:lvl>
    <w:lvl w:ilvl="1" w:tplc="ED54555E" w:tentative="1">
      <w:start w:val="1"/>
      <w:numFmt w:val="bullet"/>
      <w:lvlText w:val=""/>
      <w:lvlJc w:val="left"/>
      <w:pPr>
        <w:tabs>
          <w:tab w:val="num" w:pos="1440"/>
        </w:tabs>
        <w:ind w:left="1440" w:hanging="360"/>
      </w:pPr>
      <w:rPr>
        <w:rFonts w:ascii="Wingdings" w:hAnsi="Wingdings" w:hint="default"/>
      </w:rPr>
    </w:lvl>
    <w:lvl w:ilvl="2" w:tplc="49B4F4A0" w:tentative="1">
      <w:start w:val="1"/>
      <w:numFmt w:val="bullet"/>
      <w:lvlText w:val=""/>
      <w:lvlJc w:val="left"/>
      <w:pPr>
        <w:tabs>
          <w:tab w:val="num" w:pos="2160"/>
        </w:tabs>
        <w:ind w:left="2160" w:hanging="360"/>
      </w:pPr>
      <w:rPr>
        <w:rFonts w:ascii="Wingdings" w:hAnsi="Wingdings" w:hint="default"/>
      </w:rPr>
    </w:lvl>
    <w:lvl w:ilvl="3" w:tplc="283E3AAA" w:tentative="1">
      <w:start w:val="1"/>
      <w:numFmt w:val="bullet"/>
      <w:lvlText w:val=""/>
      <w:lvlJc w:val="left"/>
      <w:pPr>
        <w:tabs>
          <w:tab w:val="num" w:pos="2880"/>
        </w:tabs>
        <w:ind w:left="2880" w:hanging="360"/>
      </w:pPr>
      <w:rPr>
        <w:rFonts w:ascii="Wingdings" w:hAnsi="Wingdings" w:hint="default"/>
      </w:rPr>
    </w:lvl>
    <w:lvl w:ilvl="4" w:tplc="05AA9AC0" w:tentative="1">
      <w:start w:val="1"/>
      <w:numFmt w:val="bullet"/>
      <w:lvlText w:val=""/>
      <w:lvlJc w:val="left"/>
      <w:pPr>
        <w:tabs>
          <w:tab w:val="num" w:pos="3600"/>
        </w:tabs>
        <w:ind w:left="3600" w:hanging="360"/>
      </w:pPr>
      <w:rPr>
        <w:rFonts w:ascii="Wingdings" w:hAnsi="Wingdings" w:hint="default"/>
      </w:rPr>
    </w:lvl>
    <w:lvl w:ilvl="5" w:tplc="39F4C4CC" w:tentative="1">
      <w:start w:val="1"/>
      <w:numFmt w:val="bullet"/>
      <w:lvlText w:val=""/>
      <w:lvlJc w:val="left"/>
      <w:pPr>
        <w:tabs>
          <w:tab w:val="num" w:pos="4320"/>
        </w:tabs>
        <w:ind w:left="4320" w:hanging="360"/>
      </w:pPr>
      <w:rPr>
        <w:rFonts w:ascii="Wingdings" w:hAnsi="Wingdings" w:hint="default"/>
      </w:rPr>
    </w:lvl>
    <w:lvl w:ilvl="6" w:tplc="83863AE6" w:tentative="1">
      <w:start w:val="1"/>
      <w:numFmt w:val="bullet"/>
      <w:lvlText w:val=""/>
      <w:lvlJc w:val="left"/>
      <w:pPr>
        <w:tabs>
          <w:tab w:val="num" w:pos="5040"/>
        </w:tabs>
        <w:ind w:left="5040" w:hanging="360"/>
      </w:pPr>
      <w:rPr>
        <w:rFonts w:ascii="Wingdings" w:hAnsi="Wingdings" w:hint="default"/>
      </w:rPr>
    </w:lvl>
    <w:lvl w:ilvl="7" w:tplc="0256116E" w:tentative="1">
      <w:start w:val="1"/>
      <w:numFmt w:val="bullet"/>
      <w:lvlText w:val=""/>
      <w:lvlJc w:val="left"/>
      <w:pPr>
        <w:tabs>
          <w:tab w:val="num" w:pos="5760"/>
        </w:tabs>
        <w:ind w:left="5760" w:hanging="360"/>
      </w:pPr>
      <w:rPr>
        <w:rFonts w:ascii="Wingdings" w:hAnsi="Wingdings" w:hint="default"/>
      </w:rPr>
    </w:lvl>
    <w:lvl w:ilvl="8" w:tplc="E66ECD02"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648B02AD"/>
    <w:multiLevelType w:val="hybridMultilevel"/>
    <w:tmpl w:val="543ACBEE"/>
    <w:lvl w:ilvl="0" w:tplc="8AAC7DEC">
      <w:start w:val="1"/>
      <w:numFmt w:val="bullet"/>
      <w:lvlText w:val=""/>
      <w:lvlJc w:val="left"/>
      <w:pPr>
        <w:ind w:left="720" w:hanging="360"/>
      </w:pPr>
      <w:rPr>
        <w:rFonts w:ascii="Wingdings 2" w:hAnsi="Wingdings 2"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5" w15:restartNumberingAfterBreak="0">
    <w:nsid w:val="665D559F"/>
    <w:multiLevelType w:val="hybridMultilevel"/>
    <w:tmpl w:val="E3409154"/>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26" w15:restartNumberingAfterBreak="0">
    <w:nsid w:val="68205990"/>
    <w:multiLevelType w:val="hybridMultilevel"/>
    <w:tmpl w:val="7674C816"/>
    <w:lvl w:ilvl="0" w:tplc="707A71BE">
      <w:start w:val="1"/>
      <w:numFmt w:val="bullet"/>
      <w:lvlText w:val=""/>
      <w:lvlJc w:val="left"/>
      <w:pPr>
        <w:tabs>
          <w:tab w:val="num" w:pos="720"/>
        </w:tabs>
        <w:ind w:left="720" w:hanging="360"/>
      </w:pPr>
      <w:rPr>
        <w:rFonts w:ascii="Wingdings" w:hAnsi="Wingdings" w:hint="default"/>
      </w:rPr>
    </w:lvl>
    <w:lvl w:ilvl="1" w:tplc="110443A2" w:tentative="1">
      <w:start w:val="1"/>
      <w:numFmt w:val="bullet"/>
      <w:lvlText w:val=""/>
      <w:lvlJc w:val="left"/>
      <w:pPr>
        <w:tabs>
          <w:tab w:val="num" w:pos="1440"/>
        </w:tabs>
        <w:ind w:left="1440" w:hanging="360"/>
      </w:pPr>
      <w:rPr>
        <w:rFonts w:ascii="Wingdings" w:hAnsi="Wingdings" w:hint="default"/>
      </w:rPr>
    </w:lvl>
    <w:lvl w:ilvl="2" w:tplc="01E4D8B4" w:tentative="1">
      <w:start w:val="1"/>
      <w:numFmt w:val="bullet"/>
      <w:lvlText w:val=""/>
      <w:lvlJc w:val="left"/>
      <w:pPr>
        <w:tabs>
          <w:tab w:val="num" w:pos="2160"/>
        </w:tabs>
        <w:ind w:left="2160" w:hanging="360"/>
      </w:pPr>
      <w:rPr>
        <w:rFonts w:ascii="Wingdings" w:hAnsi="Wingdings" w:hint="default"/>
      </w:rPr>
    </w:lvl>
    <w:lvl w:ilvl="3" w:tplc="00562CC6" w:tentative="1">
      <w:start w:val="1"/>
      <w:numFmt w:val="bullet"/>
      <w:lvlText w:val=""/>
      <w:lvlJc w:val="left"/>
      <w:pPr>
        <w:tabs>
          <w:tab w:val="num" w:pos="2880"/>
        </w:tabs>
        <w:ind w:left="2880" w:hanging="360"/>
      </w:pPr>
      <w:rPr>
        <w:rFonts w:ascii="Wingdings" w:hAnsi="Wingdings" w:hint="default"/>
      </w:rPr>
    </w:lvl>
    <w:lvl w:ilvl="4" w:tplc="271819F4" w:tentative="1">
      <w:start w:val="1"/>
      <w:numFmt w:val="bullet"/>
      <w:lvlText w:val=""/>
      <w:lvlJc w:val="left"/>
      <w:pPr>
        <w:tabs>
          <w:tab w:val="num" w:pos="3600"/>
        </w:tabs>
        <w:ind w:left="3600" w:hanging="360"/>
      </w:pPr>
      <w:rPr>
        <w:rFonts w:ascii="Wingdings" w:hAnsi="Wingdings" w:hint="default"/>
      </w:rPr>
    </w:lvl>
    <w:lvl w:ilvl="5" w:tplc="2D4895F0" w:tentative="1">
      <w:start w:val="1"/>
      <w:numFmt w:val="bullet"/>
      <w:lvlText w:val=""/>
      <w:lvlJc w:val="left"/>
      <w:pPr>
        <w:tabs>
          <w:tab w:val="num" w:pos="4320"/>
        </w:tabs>
        <w:ind w:left="4320" w:hanging="360"/>
      </w:pPr>
      <w:rPr>
        <w:rFonts w:ascii="Wingdings" w:hAnsi="Wingdings" w:hint="default"/>
      </w:rPr>
    </w:lvl>
    <w:lvl w:ilvl="6" w:tplc="C66A5DC4" w:tentative="1">
      <w:start w:val="1"/>
      <w:numFmt w:val="bullet"/>
      <w:lvlText w:val=""/>
      <w:lvlJc w:val="left"/>
      <w:pPr>
        <w:tabs>
          <w:tab w:val="num" w:pos="5040"/>
        </w:tabs>
        <w:ind w:left="5040" w:hanging="360"/>
      </w:pPr>
      <w:rPr>
        <w:rFonts w:ascii="Wingdings" w:hAnsi="Wingdings" w:hint="default"/>
      </w:rPr>
    </w:lvl>
    <w:lvl w:ilvl="7" w:tplc="C076EDEC" w:tentative="1">
      <w:start w:val="1"/>
      <w:numFmt w:val="bullet"/>
      <w:lvlText w:val=""/>
      <w:lvlJc w:val="left"/>
      <w:pPr>
        <w:tabs>
          <w:tab w:val="num" w:pos="5760"/>
        </w:tabs>
        <w:ind w:left="5760" w:hanging="360"/>
      </w:pPr>
      <w:rPr>
        <w:rFonts w:ascii="Wingdings" w:hAnsi="Wingdings" w:hint="default"/>
      </w:rPr>
    </w:lvl>
    <w:lvl w:ilvl="8" w:tplc="F510F4A6"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6AAB6DAE"/>
    <w:multiLevelType w:val="hybridMultilevel"/>
    <w:tmpl w:val="F408705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28" w15:restartNumberingAfterBreak="0">
    <w:nsid w:val="6DE07EFD"/>
    <w:multiLevelType w:val="hybridMultilevel"/>
    <w:tmpl w:val="E460D3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09304D8"/>
    <w:multiLevelType w:val="hybridMultilevel"/>
    <w:tmpl w:val="D294FB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B41F2"/>
    <w:multiLevelType w:val="hybridMultilevel"/>
    <w:tmpl w:val="566E2330"/>
    <w:lvl w:ilvl="0" w:tplc="04160001">
      <w:start w:val="1"/>
      <w:numFmt w:val="bullet"/>
      <w:lvlText w:val=""/>
      <w:lvlJc w:val="left"/>
      <w:pPr>
        <w:ind w:left="900" w:hanging="360"/>
      </w:pPr>
      <w:rPr>
        <w:rFonts w:ascii="Symbol" w:hAnsi="Symbol" w:hint="default"/>
      </w:rPr>
    </w:lvl>
    <w:lvl w:ilvl="1" w:tplc="04160003" w:tentative="1">
      <w:start w:val="1"/>
      <w:numFmt w:val="bullet"/>
      <w:lvlText w:val="o"/>
      <w:lvlJc w:val="left"/>
      <w:pPr>
        <w:ind w:left="1620" w:hanging="360"/>
      </w:pPr>
      <w:rPr>
        <w:rFonts w:ascii="Courier New" w:hAnsi="Courier New" w:cs="Courier New" w:hint="default"/>
      </w:rPr>
    </w:lvl>
    <w:lvl w:ilvl="2" w:tplc="04160005" w:tentative="1">
      <w:start w:val="1"/>
      <w:numFmt w:val="bullet"/>
      <w:lvlText w:val=""/>
      <w:lvlJc w:val="left"/>
      <w:pPr>
        <w:ind w:left="2340" w:hanging="360"/>
      </w:pPr>
      <w:rPr>
        <w:rFonts w:ascii="Wingdings" w:hAnsi="Wingdings" w:hint="default"/>
      </w:rPr>
    </w:lvl>
    <w:lvl w:ilvl="3" w:tplc="04160001" w:tentative="1">
      <w:start w:val="1"/>
      <w:numFmt w:val="bullet"/>
      <w:lvlText w:val=""/>
      <w:lvlJc w:val="left"/>
      <w:pPr>
        <w:ind w:left="3060" w:hanging="360"/>
      </w:pPr>
      <w:rPr>
        <w:rFonts w:ascii="Symbol" w:hAnsi="Symbol" w:hint="default"/>
      </w:rPr>
    </w:lvl>
    <w:lvl w:ilvl="4" w:tplc="04160003" w:tentative="1">
      <w:start w:val="1"/>
      <w:numFmt w:val="bullet"/>
      <w:lvlText w:val="o"/>
      <w:lvlJc w:val="left"/>
      <w:pPr>
        <w:ind w:left="3780" w:hanging="360"/>
      </w:pPr>
      <w:rPr>
        <w:rFonts w:ascii="Courier New" w:hAnsi="Courier New" w:cs="Courier New" w:hint="default"/>
      </w:rPr>
    </w:lvl>
    <w:lvl w:ilvl="5" w:tplc="04160005" w:tentative="1">
      <w:start w:val="1"/>
      <w:numFmt w:val="bullet"/>
      <w:lvlText w:val=""/>
      <w:lvlJc w:val="left"/>
      <w:pPr>
        <w:ind w:left="4500" w:hanging="360"/>
      </w:pPr>
      <w:rPr>
        <w:rFonts w:ascii="Wingdings" w:hAnsi="Wingdings" w:hint="default"/>
      </w:rPr>
    </w:lvl>
    <w:lvl w:ilvl="6" w:tplc="04160001" w:tentative="1">
      <w:start w:val="1"/>
      <w:numFmt w:val="bullet"/>
      <w:lvlText w:val=""/>
      <w:lvlJc w:val="left"/>
      <w:pPr>
        <w:ind w:left="5220" w:hanging="360"/>
      </w:pPr>
      <w:rPr>
        <w:rFonts w:ascii="Symbol" w:hAnsi="Symbol" w:hint="default"/>
      </w:rPr>
    </w:lvl>
    <w:lvl w:ilvl="7" w:tplc="04160003" w:tentative="1">
      <w:start w:val="1"/>
      <w:numFmt w:val="bullet"/>
      <w:lvlText w:val="o"/>
      <w:lvlJc w:val="left"/>
      <w:pPr>
        <w:ind w:left="5940" w:hanging="360"/>
      </w:pPr>
      <w:rPr>
        <w:rFonts w:ascii="Courier New" w:hAnsi="Courier New" w:cs="Courier New" w:hint="default"/>
      </w:rPr>
    </w:lvl>
    <w:lvl w:ilvl="8" w:tplc="04160005" w:tentative="1">
      <w:start w:val="1"/>
      <w:numFmt w:val="bullet"/>
      <w:lvlText w:val=""/>
      <w:lvlJc w:val="left"/>
      <w:pPr>
        <w:ind w:left="6660" w:hanging="360"/>
      </w:pPr>
      <w:rPr>
        <w:rFonts w:ascii="Wingdings" w:hAnsi="Wingdings" w:hint="default"/>
      </w:rPr>
    </w:lvl>
  </w:abstractNum>
  <w:abstractNum w:abstractNumId="31" w15:restartNumberingAfterBreak="0">
    <w:nsid w:val="797F53F1"/>
    <w:multiLevelType w:val="hybridMultilevel"/>
    <w:tmpl w:val="0E866C86"/>
    <w:lvl w:ilvl="0" w:tplc="EBE69624">
      <w:start w:val="1"/>
      <w:numFmt w:val="bullet"/>
      <w:lvlText w:val=""/>
      <w:lvlJc w:val="left"/>
      <w:pPr>
        <w:tabs>
          <w:tab w:val="num" w:pos="720"/>
        </w:tabs>
        <w:ind w:left="720" w:hanging="360"/>
      </w:pPr>
      <w:rPr>
        <w:rFonts w:ascii="Wingdings" w:hAnsi="Wingdings" w:hint="default"/>
      </w:rPr>
    </w:lvl>
    <w:lvl w:ilvl="1" w:tplc="4FDAC968" w:tentative="1">
      <w:start w:val="1"/>
      <w:numFmt w:val="bullet"/>
      <w:lvlText w:val=""/>
      <w:lvlJc w:val="left"/>
      <w:pPr>
        <w:tabs>
          <w:tab w:val="num" w:pos="1440"/>
        </w:tabs>
        <w:ind w:left="1440" w:hanging="360"/>
      </w:pPr>
      <w:rPr>
        <w:rFonts w:ascii="Wingdings" w:hAnsi="Wingdings" w:hint="default"/>
      </w:rPr>
    </w:lvl>
    <w:lvl w:ilvl="2" w:tplc="3C807D60" w:tentative="1">
      <w:start w:val="1"/>
      <w:numFmt w:val="bullet"/>
      <w:lvlText w:val=""/>
      <w:lvlJc w:val="left"/>
      <w:pPr>
        <w:tabs>
          <w:tab w:val="num" w:pos="2160"/>
        </w:tabs>
        <w:ind w:left="2160" w:hanging="360"/>
      </w:pPr>
      <w:rPr>
        <w:rFonts w:ascii="Wingdings" w:hAnsi="Wingdings" w:hint="default"/>
      </w:rPr>
    </w:lvl>
    <w:lvl w:ilvl="3" w:tplc="2C32BE3C" w:tentative="1">
      <w:start w:val="1"/>
      <w:numFmt w:val="bullet"/>
      <w:lvlText w:val=""/>
      <w:lvlJc w:val="left"/>
      <w:pPr>
        <w:tabs>
          <w:tab w:val="num" w:pos="2880"/>
        </w:tabs>
        <w:ind w:left="2880" w:hanging="360"/>
      </w:pPr>
      <w:rPr>
        <w:rFonts w:ascii="Wingdings" w:hAnsi="Wingdings" w:hint="default"/>
      </w:rPr>
    </w:lvl>
    <w:lvl w:ilvl="4" w:tplc="882221B8" w:tentative="1">
      <w:start w:val="1"/>
      <w:numFmt w:val="bullet"/>
      <w:lvlText w:val=""/>
      <w:lvlJc w:val="left"/>
      <w:pPr>
        <w:tabs>
          <w:tab w:val="num" w:pos="3600"/>
        </w:tabs>
        <w:ind w:left="3600" w:hanging="360"/>
      </w:pPr>
      <w:rPr>
        <w:rFonts w:ascii="Wingdings" w:hAnsi="Wingdings" w:hint="default"/>
      </w:rPr>
    </w:lvl>
    <w:lvl w:ilvl="5" w:tplc="05D4FCD4" w:tentative="1">
      <w:start w:val="1"/>
      <w:numFmt w:val="bullet"/>
      <w:lvlText w:val=""/>
      <w:lvlJc w:val="left"/>
      <w:pPr>
        <w:tabs>
          <w:tab w:val="num" w:pos="4320"/>
        </w:tabs>
        <w:ind w:left="4320" w:hanging="360"/>
      </w:pPr>
      <w:rPr>
        <w:rFonts w:ascii="Wingdings" w:hAnsi="Wingdings" w:hint="default"/>
      </w:rPr>
    </w:lvl>
    <w:lvl w:ilvl="6" w:tplc="FE466ACE" w:tentative="1">
      <w:start w:val="1"/>
      <w:numFmt w:val="bullet"/>
      <w:lvlText w:val=""/>
      <w:lvlJc w:val="left"/>
      <w:pPr>
        <w:tabs>
          <w:tab w:val="num" w:pos="5040"/>
        </w:tabs>
        <w:ind w:left="5040" w:hanging="360"/>
      </w:pPr>
      <w:rPr>
        <w:rFonts w:ascii="Wingdings" w:hAnsi="Wingdings" w:hint="default"/>
      </w:rPr>
    </w:lvl>
    <w:lvl w:ilvl="7" w:tplc="BF22FE60" w:tentative="1">
      <w:start w:val="1"/>
      <w:numFmt w:val="bullet"/>
      <w:lvlText w:val=""/>
      <w:lvlJc w:val="left"/>
      <w:pPr>
        <w:tabs>
          <w:tab w:val="num" w:pos="5760"/>
        </w:tabs>
        <w:ind w:left="5760" w:hanging="360"/>
      </w:pPr>
      <w:rPr>
        <w:rFonts w:ascii="Wingdings" w:hAnsi="Wingdings" w:hint="default"/>
      </w:rPr>
    </w:lvl>
    <w:lvl w:ilvl="8" w:tplc="5C84CB02"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7C15017A"/>
    <w:multiLevelType w:val="hybridMultilevel"/>
    <w:tmpl w:val="AB10125A"/>
    <w:lvl w:ilvl="0" w:tplc="8AAC7DEC">
      <w:start w:val="1"/>
      <w:numFmt w:val="bullet"/>
      <w:lvlText w:val=""/>
      <w:lvlJc w:val="left"/>
      <w:pPr>
        <w:ind w:left="720" w:hanging="360"/>
      </w:pPr>
      <w:rPr>
        <w:rFonts w:ascii="Wingdings 2" w:hAnsi="Wingdings 2"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16cid:durableId="518395781">
    <w:abstractNumId w:val="11"/>
  </w:num>
  <w:num w:numId="2" w16cid:durableId="851379721">
    <w:abstractNumId w:val="17"/>
  </w:num>
  <w:num w:numId="3" w16cid:durableId="1247572258">
    <w:abstractNumId w:val="32"/>
  </w:num>
  <w:num w:numId="4" w16cid:durableId="1443453498">
    <w:abstractNumId w:val="9"/>
  </w:num>
  <w:num w:numId="5" w16cid:durableId="1918519763">
    <w:abstractNumId w:val="24"/>
  </w:num>
  <w:num w:numId="6" w16cid:durableId="469324924">
    <w:abstractNumId w:val="18"/>
  </w:num>
  <w:num w:numId="7" w16cid:durableId="846792411">
    <w:abstractNumId w:val="8"/>
  </w:num>
  <w:num w:numId="8" w16cid:durableId="761804368">
    <w:abstractNumId w:val="14"/>
  </w:num>
  <w:num w:numId="9" w16cid:durableId="1080635390">
    <w:abstractNumId w:val="7"/>
  </w:num>
  <w:num w:numId="10" w16cid:durableId="1650792491">
    <w:abstractNumId w:val="2"/>
  </w:num>
  <w:num w:numId="11" w16cid:durableId="452557837">
    <w:abstractNumId w:val="30"/>
  </w:num>
  <w:num w:numId="12" w16cid:durableId="1922444437">
    <w:abstractNumId w:val="22"/>
  </w:num>
  <w:num w:numId="13" w16cid:durableId="577251998">
    <w:abstractNumId w:val="25"/>
  </w:num>
  <w:num w:numId="14" w16cid:durableId="682517436">
    <w:abstractNumId w:val="12"/>
  </w:num>
  <w:num w:numId="15" w16cid:durableId="498421762">
    <w:abstractNumId w:val="19"/>
  </w:num>
  <w:num w:numId="16" w16cid:durableId="465121714">
    <w:abstractNumId w:val="0"/>
  </w:num>
  <w:num w:numId="17" w16cid:durableId="582183202">
    <w:abstractNumId w:val="6"/>
  </w:num>
  <w:num w:numId="18" w16cid:durableId="1382096970">
    <w:abstractNumId w:val="4"/>
  </w:num>
  <w:num w:numId="19" w16cid:durableId="759065233">
    <w:abstractNumId w:val="16"/>
  </w:num>
  <w:num w:numId="20" w16cid:durableId="920063452">
    <w:abstractNumId w:val="23"/>
  </w:num>
  <w:num w:numId="21" w16cid:durableId="109713110">
    <w:abstractNumId w:val="31"/>
  </w:num>
  <w:num w:numId="22" w16cid:durableId="889344622">
    <w:abstractNumId w:val="5"/>
  </w:num>
  <w:num w:numId="23" w16cid:durableId="828211055">
    <w:abstractNumId w:val="10"/>
  </w:num>
  <w:num w:numId="24" w16cid:durableId="587346908">
    <w:abstractNumId w:val="26"/>
  </w:num>
  <w:num w:numId="25" w16cid:durableId="1548492281">
    <w:abstractNumId w:val="0"/>
  </w:num>
  <w:num w:numId="26" w16cid:durableId="1221357439">
    <w:abstractNumId w:val="21"/>
  </w:num>
  <w:num w:numId="27" w16cid:durableId="1145124642">
    <w:abstractNumId w:val="13"/>
  </w:num>
  <w:num w:numId="28" w16cid:durableId="1200583570">
    <w:abstractNumId w:val="1"/>
  </w:num>
  <w:num w:numId="29" w16cid:durableId="1621572052">
    <w:abstractNumId w:val="27"/>
  </w:num>
  <w:num w:numId="30" w16cid:durableId="3285792">
    <w:abstractNumId w:val="20"/>
  </w:num>
  <w:num w:numId="31" w16cid:durableId="1664890425">
    <w:abstractNumId w:val="15"/>
  </w:num>
  <w:num w:numId="32" w16cid:durableId="1492482775">
    <w:abstractNumId w:val="29"/>
  </w:num>
  <w:num w:numId="33" w16cid:durableId="786704202">
    <w:abstractNumId w:val="28"/>
  </w:num>
  <w:num w:numId="34" w16cid:durableId="268707623">
    <w:abstractNumId w:val="3"/>
  </w:num>
  <w:num w:numId="35" w16cid:durableId="1106343656">
    <w:abstractNumId w:val="3"/>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pt-BR" w:vendorID="64" w:dllVersion="6" w:nlCheck="1" w:checkStyle="0"/>
  <w:activeWritingStyle w:appName="MSWord" w:lang="en-US" w:vendorID="64" w:dllVersion="6" w:nlCheck="1" w:checkStyle="1"/>
  <w:activeWritingStyle w:appName="MSWord" w:lang="es-ES" w:vendorID="64" w:dllVersion="6" w:nlCheck="1" w:checkStyle="1"/>
  <w:activeWritingStyle w:appName="MSWord" w:lang="pt-BR" w:vendorID="64" w:dllVersion="0" w:nlCheck="1" w:checkStyle="0"/>
  <w:activeWritingStyle w:appName="MSWord" w:lang="es-ES" w:vendorID="64" w:dllVersion="0" w:nlCheck="1" w:checkStyle="0"/>
  <w:activeWritingStyle w:appName="MSWord" w:lang="en-US" w:vendorID="64" w:dllVersion="0" w:nlCheck="1" w:checkStyle="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4448"/>
    <w:rsid w:val="000000D8"/>
    <w:rsid w:val="00002C21"/>
    <w:rsid w:val="00003A9D"/>
    <w:rsid w:val="00006599"/>
    <w:rsid w:val="000077E7"/>
    <w:rsid w:val="00007A8D"/>
    <w:rsid w:val="00007DF5"/>
    <w:rsid w:val="00012E85"/>
    <w:rsid w:val="000148CB"/>
    <w:rsid w:val="00020894"/>
    <w:rsid w:val="00027EE5"/>
    <w:rsid w:val="00032275"/>
    <w:rsid w:val="00037182"/>
    <w:rsid w:val="000412B7"/>
    <w:rsid w:val="0004253D"/>
    <w:rsid w:val="00044A78"/>
    <w:rsid w:val="0004553D"/>
    <w:rsid w:val="000465B7"/>
    <w:rsid w:val="00050B6F"/>
    <w:rsid w:val="00051BCB"/>
    <w:rsid w:val="00052E4D"/>
    <w:rsid w:val="00054C11"/>
    <w:rsid w:val="00055FB2"/>
    <w:rsid w:val="00056F80"/>
    <w:rsid w:val="00057F1B"/>
    <w:rsid w:val="0006096B"/>
    <w:rsid w:val="00060C91"/>
    <w:rsid w:val="00062049"/>
    <w:rsid w:val="0006285E"/>
    <w:rsid w:val="00065D9B"/>
    <w:rsid w:val="000674CA"/>
    <w:rsid w:val="000675DC"/>
    <w:rsid w:val="000707B1"/>
    <w:rsid w:val="00070DBD"/>
    <w:rsid w:val="00071265"/>
    <w:rsid w:val="00073D9B"/>
    <w:rsid w:val="0007423A"/>
    <w:rsid w:val="00074C78"/>
    <w:rsid w:val="00075ADA"/>
    <w:rsid w:val="00080D3A"/>
    <w:rsid w:val="000837EF"/>
    <w:rsid w:val="00083860"/>
    <w:rsid w:val="00083FCE"/>
    <w:rsid w:val="00086829"/>
    <w:rsid w:val="00087B17"/>
    <w:rsid w:val="00087D1C"/>
    <w:rsid w:val="00091F99"/>
    <w:rsid w:val="00092DD3"/>
    <w:rsid w:val="000A03B1"/>
    <w:rsid w:val="000A0C35"/>
    <w:rsid w:val="000A22D5"/>
    <w:rsid w:val="000B1FF4"/>
    <w:rsid w:val="000B2023"/>
    <w:rsid w:val="000B5EDA"/>
    <w:rsid w:val="000B60FF"/>
    <w:rsid w:val="000B7C46"/>
    <w:rsid w:val="000C0536"/>
    <w:rsid w:val="000C0810"/>
    <w:rsid w:val="000C24C6"/>
    <w:rsid w:val="000C25EC"/>
    <w:rsid w:val="000C25FB"/>
    <w:rsid w:val="000C5E41"/>
    <w:rsid w:val="000C7D3F"/>
    <w:rsid w:val="000D1DAA"/>
    <w:rsid w:val="000D314E"/>
    <w:rsid w:val="000D4DB2"/>
    <w:rsid w:val="000D5A42"/>
    <w:rsid w:val="000D6018"/>
    <w:rsid w:val="000D73DF"/>
    <w:rsid w:val="000D73F7"/>
    <w:rsid w:val="000D7B52"/>
    <w:rsid w:val="000E06B2"/>
    <w:rsid w:val="000E1F60"/>
    <w:rsid w:val="000E3339"/>
    <w:rsid w:val="000E360B"/>
    <w:rsid w:val="000E3742"/>
    <w:rsid w:val="000E4C1F"/>
    <w:rsid w:val="000E75A6"/>
    <w:rsid w:val="000E7F15"/>
    <w:rsid w:val="000E7F9C"/>
    <w:rsid w:val="000F0F35"/>
    <w:rsid w:val="000F40FE"/>
    <w:rsid w:val="000F4108"/>
    <w:rsid w:val="000F7627"/>
    <w:rsid w:val="00103918"/>
    <w:rsid w:val="00104AF6"/>
    <w:rsid w:val="001058E0"/>
    <w:rsid w:val="00105BA8"/>
    <w:rsid w:val="00105E07"/>
    <w:rsid w:val="00106CE6"/>
    <w:rsid w:val="00107B80"/>
    <w:rsid w:val="00107BC6"/>
    <w:rsid w:val="00111EC7"/>
    <w:rsid w:val="00113EC9"/>
    <w:rsid w:val="001146D5"/>
    <w:rsid w:val="0011534F"/>
    <w:rsid w:val="00115370"/>
    <w:rsid w:val="0011569E"/>
    <w:rsid w:val="00115DBC"/>
    <w:rsid w:val="00116830"/>
    <w:rsid w:val="00116B4A"/>
    <w:rsid w:val="001173CA"/>
    <w:rsid w:val="00121D84"/>
    <w:rsid w:val="00122E66"/>
    <w:rsid w:val="0012662F"/>
    <w:rsid w:val="001268EA"/>
    <w:rsid w:val="00127178"/>
    <w:rsid w:val="00130236"/>
    <w:rsid w:val="0013037B"/>
    <w:rsid w:val="001321D5"/>
    <w:rsid w:val="00134CFB"/>
    <w:rsid w:val="00135F18"/>
    <w:rsid w:val="00137458"/>
    <w:rsid w:val="00141E54"/>
    <w:rsid w:val="00142798"/>
    <w:rsid w:val="00146CE8"/>
    <w:rsid w:val="00151B4F"/>
    <w:rsid w:val="00152052"/>
    <w:rsid w:val="0016090F"/>
    <w:rsid w:val="001632FB"/>
    <w:rsid w:val="00164EE6"/>
    <w:rsid w:val="00165240"/>
    <w:rsid w:val="00165C06"/>
    <w:rsid w:val="00167D1B"/>
    <w:rsid w:val="001758A2"/>
    <w:rsid w:val="00176FC4"/>
    <w:rsid w:val="00191BC1"/>
    <w:rsid w:val="00192DB2"/>
    <w:rsid w:val="00192E88"/>
    <w:rsid w:val="001A2314"/>
    <w:rsid w:val="001A54FC"/>
    <w:rsid w:val="001A615D"/>
    <w:rsid w:val="001A7505"/>
    <w:rsid w:val="001B351C"/>
    <w:rsid w:val="001B6106"/>
    <w:rsid w:val="001B78C3"/>
    <w:rsid w:val="001B7A94"/>
    <w:rsid w:val="001C0269"/>
    <w:rsid w:val="001C7D0F"/>
    <w:rsid w:val="001D6105"/>
    <w:rsid w:val="001D66CC"/>
    <w:rsid w:val="001D6B90"/>
    <w:rsid w:val="001D7193"/>
    <w:rsid w:val="001E6D82"/>
    <w:rsid w:val="001E7FE8"/>
    <w:rsid w:val="001F2407"/>
    <w:rsid w:val="001F3FC0"/>
    <w:rsid w:val="001F45FF"/>
    <w:rsid w:val="00200359"/>
    <w:rsid w:val="00201A12"/>
    <w:rsid w:val="00202E74"/>
    <w:rsid w:val="0020302A"/>
    <w:rsid w:val="00204E10"/>
    <w:rsid w:val="002054C2"/>
    <w:rsid w:val="00205BC7"/>
    <w:rsid w:val="00205C98"/>
    <w:rsid w:val="00206221"/>
    <w:rsid w:val="00215683"/>
    <w:rsid w:val="00217C9F"/>
    <w:rsid w:val="00222405"/>
    <w:rsid w:val="00222579"/>
    <w:rsid w:val="00226935"/>
    <w:rsid w:val="00226CD7"/>
    <w:rsid w:val="002347FF"/>
    <w:rsid w:val="002353F2"/>
    <w:rsid w:val="00236F48"/>
    <w:rsid w:val="00245C79"/>
    <w:rsid w:val="00250ED9"/>
    <w:rsid w:val="00251A84"/>
    <w:rsid w:val="00253988"/>
    <w:rsid w:val="00255F5A"/>
    <w:rsid w:val="0025760D"/>
    <w:rsid w:val="00257AF1"/>
    <w:rsid w:val="00260CF9"/>
    <w:rsid w:val="002642FE"/>
    <w:rsid w:val="00264AE4"/>
    <w:rsid w:val="00264EA6"/>
    <w:rsid w:val="00265C1E"/>
    <w:rsid w:val="00267246"/>
    <w:rsid w:val="0027011C"/>
    <w:rsid w:val="00274665"/>
    <w:rsid w:val="00275593"/>
    <w:rsid w:val="00277D13"/>
    <w:rsid w:val="00281855"/>
    <w:rsid w:val="002864F0"/>
    <w:rsid w:val="002872DE"/>
    <w:rsid w:val="002900F0"/>
    <w:rsid w:val="002909D1"/>
    <w:rsid w:val="00294236"/>
    <w:rsid w:val="002A46B3"/>
    <w:rsid w:val="002A63B7"/>
    <w:rsid w:val="002B03D2"/>
    <w:rsid w:val="002B5A73"/>
    <w:rsid w:val="002B6039"/>
    <w:rsid w:val="002B6B36"/>
    <w:rsid w:val="002C4DE5"/>
    <w:rsid w:val="002C56EC"/>
    <w:rsid w:val="002C5E60"/>
    <w:rsid w:val="002D0AD9"/>
    <w:rsid w:val="002D1376"/>
    <w:rsid w:val="002D18B1"/>
    <w:rsid w:val="002D37A4"/>
    <w:rsid w:val="002D4561"/>
    <w:rsid w:val="002D468B"/>
    <w:rsid w:val="002D5A8A"/>
    <w:rsid w:val="002D63F5"/>
    <w:rsid w:val="002E0B6C"/>
    <w:rsid w:val="002E1F4E"/>
    <w:rsid w:val="002E3D5D"/>
    <w:rsid w:val="002E48FC"/>
    <w:rsid w:val="002E6B59"/>
    <w:rsid w:val="002F080B"/>
    <w:rsid w:val="002F0878"/>
    <w:rsid w:val="002F0EB8"/>
    <w:rsid w:val="002F1126"/>
    <w:rsid w:val="002F1A33"/>
    <w:rsid w:val="002F1AA8"/>
    <w:rsid w:val="002F4614"/>
    <w:rsid w:val="002F66C3"/>
    <w:rsid w:val="002F6B0B"/>
    <w:rsid w:val="002F6DE0"/>
    <w:rsid w:val="002F7BB9"/>
    <w:rsid w:val="003013CF"/>
    <w:rsid w:val="00302EC7"/>
    <w:rsid w:val="00304F96"/>
    <w:rsid w:val="00304FFE"/>
    <w:rsid w:val="003105AC"/>
    <w:rsid w:val="003120B9"/>
    <w:rsid w:val="00312B9D"/>
    <w:rsid w:val="00315A04"/>
    <w:rsid w:val="0032110A"/>
    <w:rsid w:val="003218A9"/>
    <w:rsid w:val="00324969"/>
    <w:rsid w:val="00324A65"/>
    <w:rsid w:val="003266CB"/>
    <w:rsid w:val="00326D02"/>
    <w:rsid w:val="00333554"/>
    <w:rsid w:val="00335714"/>
    <w:rsid w:val="00342200"/>
    <w:rsid w:val="0034278D"/>
    <w:rsid w:val="00343119"/>
    <w:rsid w:val="003440B9"/>
    <w:rsid w:val="00347E73"/>
    <w:rsid w:val="00350894"/>
    <w:rsid w:val="00350E6A"/>
    <w:rsid w:val="003523D6"/>
    <w:rsid w:val="0035315D"/>
    <w:rsid w:val="003533EE"/>
    <w:rsid w:val="00353B36"/>
    <w:rsid w:val="0035582D"/>
    <w:rsid w:val="00356ED8"/>
    <w:rsid w:val="00360CCF"/>
    <w:rsid w:val="00361DC6"/>
    <w:rsid w:val="003621A8"/>
    <w:rsid w:val="003621E1"/>
    <w:rsid w:val="003624B2"/>
    <w:rsid w:val="00367557"/>
    <w:rsid w:val="003704FC"/>
    <w:rsid w:val="00371267"/>
    <w:rsid w:val="00371F5D"/>
    <w:rsid w:val="00372F86"/>
    <w:rsid w:val="003752C8"/>
    <w:rsid w:val="00380842"/>
    <w:rsid w:val="00386A76"/>
    <w:rsid w:val="0039011F"/>
    <w:rsid w:val="00390D99"/>
    <w:rsid w:val="00394D46"/>
    <w:rsid w:val="00395C36"/>
    <w:rsid w:val="00396803"/>
    <w:rsid w:val="00396F9A"/>
    <w:rsid w:val="00397CFB"/>
    <w:rsid w:val="003A04CE"/>
    <w:rsid w:val="003A3BF1"/>
    <w:rsid w:val="003A5175"/>
    <w:rsid w:val="003B1D26"/>
    <w:rsid w:val="003B210E"/>
    <w:rsid w:val="003B4C08"/>
    <w:rsid w:val="003C0C72"/>
    <w:rsid w:val="003C0D8E"/>
    <w:rsid w:val="003C13CB"/>
    <w:rsid w:val="003C1E8E"/>
    <w:rsid w:val="003D2110"/>
    <w:rsid w:val="003D37F4"/>
    <w:rsid w:val="003D42A2"/>
    <w:rsid w:val="003D75FA"/>
    <w:rsid w:val="003E0D02"/>
    <w:rsid w:val="003E25C5"/>
    <w:rsid w:val="003E3778"/>
    <w:rsid w:val="003F34BC"/>
    <w:rsid w:val="00400302"/>
    <w:rsid w:val="00401812"/>
    <w:rsid w:val="0040596B"/>
    <w:rsid w:val="00406C9B"/>
    <w:rsid w:val="00407116"/>
    <w:rsid w:val="004074AD"/>
    <w:rsid w:val="0041186A"/>
    <w:rsid w:val="0041344F"/>
    <w:rsid w:val="004149D6"/>
    <w:rsid w:val="00416219"/>
    <w:rsid w:val="0042077F"/>
    <w:rsid w:val="00420B41"/>
    <w:rsid w:val="00424E92"/>
    <w:rsid w:val="00425E7A"/>
    <w:rsid w:val="0042777A"/>
    <w:rsid w:val="0043339D"/>
    <w:rsid w:val="00434311"/>
    <w:rsid w:val="0043456A"/>
    <w:rsid w:val="00436307"/>
    <w:rsid w:val="00436C1C"/>
    <w:rsid w:val="00436CD6"/>
    <w:rsid w:val="00436F8B"/>
    <w:rsid w:val="00437DE8"/>
    <w:rsid w:val="00440632"/>
    <w:rsid w:val="00441560"/>
    <w:rsid w:val="004427F6"/>
    <w:rsid w:val="00443078"/>
    <w:rsid w:val="00443B7C"/>
    <w:rsid w:val="004504BF"/>
    <w:rsid w:val="00450CD7"/>
    <w:rsid w:val="00451143"/>
    <w:rsid w:val="00457705"/>
    <w:rsid w:val="00462CF9"/>
    <w:rsid w:val="00463602"/>
    <w:rsid w:val="004638BE"/>
    <w:rsid w:val="004648F1"/>
    <w:rsid w:val="004679C8"/>
    <w:rsid w:val="00473234"/>
    <w:rsid w:val="004747EC"/>
    <w:rsid w:val="00475F97"/>
    <w:rsid w:val="00476EA3"/>
    <w:rsid w:val="004851F9"/>
    <w:rsid w:val="00491C6B"/>
    <w:rsid w:val="00493204"/>
    <w:rsid w:val="00494D5C"/>
    <w:rsid w:val="004A0741"/>
    <w:rsid w:val="004A2D83"/>
    <w:rsid w:val="004A2DF7"/>
    <w:rsid w:val="004A5C69"/>
    <w:rsid w:val="004A7D0B"/>
    <w:rsid w:val="004A7F7F"/>
    <w:rsid w:val="004B093E"/>
    <w:rsid w:val="004B6298"/>
    <w:rsid w:val="004C16A6"/>
    <w:rsid w:val="004C4392"/>
    <w:rsid w:val="004C783D"/>
    <w:rsid w:val="004D4AE6"/>
    <w:rsid w:val="004D52C2"/>
    <w:rsid w:val="004D5417"/>
    <w:rsid w:val="004D7511"/>
    <w:rsid w:val="004E2672"/>
    <w:rsid w:val="004E4133"/>
    <w:rsid w:val="004E5796"/>
    <w:rsid w:val="004E6642"/>
    <w:rsid w:val="004E6C6C"/>
    <w:rsid w:val="004F12CA"/>
    <w:rsid w:val="004F3AFE"/>
    <w:rsid w:val="004F48E1"/>
    <w:rsid w:val="004F4C43"/>
    <w:rsid w:val="004F743C"/>
    <w:rsid w:val="004F79C2"/>
    <w:rsid w:val="004F7C63"/>
    <w:rsid w:val="00503C58"/>
    <w:rsid w:val="00503EFA"/>
    <w:rsid w:val="00504852"/>
    <w:rsid w:val="00505583"/>
    <w:rsid w:val="00511DAC"/>
    <w:rsid w:val="00512B54"/>
    <w:rsid w:val="005138CE"/>
    <w:rsid w:val="00513CA5"/>
    <w:rsid w:val="0052041A"/>
    <w:rsid w:val="00521693"/>
    <w:rsid w:val="00527F98"/>
    <w:rsid w:val="005319FF"/>
    <w:rsid w:val="00532D97"/>
    <w:rsid w:val="00532FCF"/>
    <w:rsid w:val="00535A9E"/>
    <w:rsid w:val="00535D3E"/>
    <w:rsid w:val="00536CDA"/>
    <w:rsid w:val="005413C0"/>
    <w:rsid w:val="00542B32"/>
    <w:rsid w:val="00543915"/>
    <w:rsid w:val="005439CD"/>
    <w:rsid w:val="00543BF8"/>
    <w:rsid w:val="00543C4D"/>
    <w:rsid w:val="00544D98"/>
    <w:rsid w:val="0054630C"/>
    <w:rsid w:val="00550B80"/>
    <w:rsid w:val="00552124"/>
    <w:rsid w:val="00553393"/>
    <w:rsid w:val="0055393A"/>
    <w:rsid w:val="00554714"/>
    <w:rsid w:val="00555316"/>
    <w:rsid w:val="005601BE"/>
    <w:rsid w:val="0056142A"/>
    <w:rsid w:val="00565631"/>
    <w:rsid w:val="00571720"/>
    <w:rsid w:val="00572E68"/>
    <w:rsid w:val="0057304B"/>
    <w:rsid w:val="00573E55"/>
    <w:rsid w:val="005741D2"/>
    <w:rsid w:val="0057648D"/>
    <w:rsid w:val="00580DC6"/>
    <w:rsid w:val="0058201F"/>
    <w:rsid w:val="005845FB"/>
    <w:rsid w:val="00586E27"/>
    <w:rsid w:val="005871B2"/>
    <w:rsid w:val="005927FD"/>
    <w:rsid w:val="005951F8"/>
    <w:rsid w:val="00595A17"/>
    <w:rsid w:val="00596B30"/>
    <w:rsid w:val="005A2B5B"/>
    <w:rsid w:val="005A3CE8"/>
    <w:rsid w:val="005A47F8"/>
    <w:rsid w:val="005A4E50"/>
    <w:rsid w:val="005A6B35"/>
    <w:rsid w:val="005A7317"/>
    <w:rsid w:val="005B17D7"/>
    <w:rsid w:val="005B4A8F"/>
    <w:rsid w:val="005B5B2D"/>
    <w:rsid w:val="005B5E51"/>
    <w:rsid w:val="005C18A8"/>
    <w:rsid w:val="005C1938"/>
    <w:rsid w:val="005C22F3"/>
    <w:rsid w:val="005C331D"/>
    <w:rsid w:val="005C3976"/>
    <w:rsid w:val="005C659D"/>
    <w:rsid w:val="005C78E0"/>
    <w:rsid w:val="005D00E2"/>
    <w:rsid w:val="005D25EC"/>
    <w:rsid w:val="005D376B"/>
    <w:rsid w:val="005D5C14"/>
    <w:rsid w:val="005D780A"/>
    <w:rsid w:val="005E0C25"/>
    <w:rsid w:val="005E13A8"/>
    <w:rsid w:val="005E15B0"/>
    <w:rsid w:val="005E3C08"/>
    <w:rsid w:val="005E4535"/>
    <w:rsid w:val="005E555A"/>
    <w:rsid w:val="005E5D5F"/>
    <w:rsid w:val="005F0A68"/>
    <w:rsid w:val="005F104B"/>
    <w:rsid w:val="005F1B1E"/>
    <w:rsid w:val="00602B51"/>
    <w:rsid w:val="00613000"/>
    <w:rsid w:val="006152D5"/>
    <w:rsid w:val="006218BC"/>
    <w:rsid w:val="00621B07"/>
    <w:rsid w:val="00622427"/>
    <w:rsid w:val="00626148"/>
    <w:rsid w:val="00626530"/>
    <w:rsid w:val="00632540"/>
    <w:rsid w:val="006337A1"/>
    <w:rsid w:val="006346C2"/>
    <w:rsid w:val="00635898"/>
    <w:rsid w:val="00635BC9"/>
    <w:rsid w:val="006375AC"/>
    <w:rsid w:val="00643AAD"/>
    <w:rsid w:val="00644334"/>
    <w:rsid w:val="00644472"/>
    <w:rsid w:val="00645B64"/>
    <w:rsid w:val="0064747A"/>
    <w:rsid w:val="00647C78"/>
    <w:rsid w:val="00652302"/>
    <w:rsid w:val="0065306E"/>
    <w:rsid w:val="00653D24"/>
    <w:rsid w:val="006553BC"/>
    <w:rsid w:val="00660F3D"/>
    <w:rsid w:val="006615DB"/>
    <w:rsid w:val="00661D3D"/>
    <w:rsid w:val="006665AE"/>
    <w:rsid w:val="006671B4"/>
    <w:rsid w:val="00671320"/>
    <w:rsid w:val="006713A8"/>
    <w:rsid w:val="00683835"/>
    <w:rsid w:val="00685041"/>
    <w:rsid w:val="00686F86"/>
    <w:rsid w:val="006908E9"/>
    <w:rsid w:val="006933C6"/>
    <w:rsid w:val="0069345B"/>
    <w:rsid w:val="00695934"/>
    <w:rsid w:val="00696DD3"/>
    <w:rsid w:val="006979B0"/>
    <w:rsid w:val="006A1943"/>
    <w:rsid w:val="006A3481"/>
    <w:rsid w:val="006A703A"/>
    <w:rsid w:val="006A78A0"/>
    <w:rsid w:val="006B4A5C"/>
    <w:rsid w:val="006B6EE0"/>
    <w:rsid w:val="006B7B10"/>
    <w:rsid w:val="006C0B4C"/>
    <w:rsid w:val="006C1495"/>
    <w:rsid w:val="006C1DC1"/>
    <w:rsid w:val="006C34AD"/>
    <w:rsid w:val="006C54C2"/>
    <w:rsid w:val="006C5C3F"/>
    <w:rsid w:val="006C7F38"/>
    <w:rsid w:val="006D28EC"/>
    <w:rsid w:val="006D3992"/>
    <w:rsid w:val="006D497B"/>
    <w:rsid w:val="006E2688"/>
    <w:rsid w:val="006E3890"/>
    <w:rsid w:val="006F0B34"/>
    <w:rsid w:val="006F264E"/>
    <w:rsid w:val="006F3BED"/>
    <w:rsid w:val="006F6BF5"/>
    <w:rsid w:val="00700908"/>
    <w:rsid w:val="00700EAF"/>
    <w:rsid w:val="00702FEA"/>
    <w:rsid w:val="00703049"/>
    <w:rsid w:val="00703823"/>
    <w:rsid w:val="007038BC"/>
    <w:rsid w:val="00703FDF"/>
    <w:rsid w:val="0070494F"/>
    <w:rsid w:val="00706011"/>
    <w:rsid w:val="0070684D"/>
    <w:rsid w:val="00710E55"/>
    <w:rsid w:val="00713E31"/>
    <w:rsid w:val="00714225"/>
    <w:rsid w:val="00714E22"/>
    <w:rsid w:val="00720D14"/>
    <w:rsid w:val="0072419C"/>
    <w:rsid w:val="0072453D"/>
    <w:rsid w:val="007301E9"/>
    <w:rsid w:val="00731C72"/>
    <w:rsid w:val="007329D3"/>
    <w:rsid w:val="007341E9"/>
    <w:rsid w:val="007413A8"/>
    <w:rsid w:val="00741A2C"/>
    <w:rsid w:val="00743BD4"/>
    <w:rsid w:val="007440DC"/>
    <w:rsid w:val="0075001D"/>
    <w:rsid w:val="00750388"/>
    <w:rsid w:val="00757DEB"/>
    <w:rsid w:val="00761EB1"/>
    <w:rsid w:val="007642C8"/>
    <w:rsid w:val="00764C9C"/>
    <w:rsid w:val="00766C80"/>
    <w:rsid w:val="007707D4"/>
    <w:rsid w:val="0077142D"/>
    <w:rsid w:val="00773A44"/>
    <w:rsid w:val="00780675"/>
    <w:rsid w:val="0078128A"/>
    <w:rsid w:val="0078179A"/>
    <w:rsid w:val="007818E7"/>
    <w:rsid w:val="00782E75"/>
    <w:rsid w:val="00782EA9"/>
    <w:rsid w:val="007834BF"/>
    <w:rsid w:val="007835F9"/>
    <w:rsid w:val="0078410E"/>
    <w:rsid w:val="007875A6"/>
    <w:rsid w:val="007907A3"/>
    <w:rsid w:val="00790FFA"/>
    <w:rsid w:val="00793895"/>
    <w:rsid w:val="0079423C"/>
    <w:rsid w:val="00796AC9"/>
    <w:rsid w:val="00797A2F"/>
    <w:rsid w:val="007A0359"/>
    <w:rsid w:val="007A142D"/>
    <w:rsid w:val="007B420B"/>
    <w:rsid w:val="007B51B5"/>
    <w:rsid w:val="007B5FBB"/>
    <w:rsid w:val="007C1F30"/>
    <w:rsid w:val="007C253F"/>
    <w:rsid w:val="007D1E93"/>
    <w:rsid w:val="007D3EA7"/>
    <w:rsid w:val="007D4D08"/>
    <w:rsid w:val="007D7C43"/>
    <w:rsid w:val="007E1414"/>
    <w:rsid w:val="007E5596"/>
    <w:rsid w:val="007E67A0"/>
    <w:rsid w:val="007E757D"/>
    <w:rsid w:val="007F0F4A"/>
    <w:rsid w:val="007F2628"/>
    <w:rsid w:val="007F3752"/>
    <w:rsid w:val="00803CDA"/>
    <w:rsid w:val="00804135"/>
    <w:rsid w:val="008041AB"/>
    <w:rsid w:val="008051E1"/>
    <w:rsid w:val="00805741"/>
    <w:rsid w:val="0081051B"/>
    <w:rsid w:val="00810ADD"/>
    <w:rsid w:val="00811673"/>
    <w:rsid w:val="00811FF8"/>
    <w:rsid w:val="00813D00"/>
    <w:rsid w:val="00815EBC"/>
    <w:rsid w:val="00816772"/>
    <w:rsid w:val="008220F5"/>
    <w:rsid w:val="00823996"/>
    <w:rsid w:val="00823EF2"/>
    <w:rsid w:val="00826142"/>
    <w:rsid w:val="008267E3"/>
    <w:rsid w:val="00827C7D"/>
    <w:rsid w:val="00833099"/>
    <w:rsid w:val="0083361A"/>
    <w:rsid w:val="008336C9"/>
    <w:rsid w:val="008427B5"/>
    <w:rsid w:val="0084351A"/>
    <w:rsid w:val="008439B5"/>
    <w:rsid w:val="00844878"/>
    <w:rsid w:val="00844C8E"/>
    <w:rsid w:val="00845209"/>
    <w:rsid w:val="00847DBD"/>
    <w:rsid w:val="00847FA7"/>
    <w:rsid w:val="0085162E"/>
    <w:rsid w:val="008531CC"/>
    <w:rsid w:val="008546A2"/>
    <w:rsid w:val="00854D1C"/>
    <w:rsid w:val="00854DE6"/>
    <w:rsid w:val="008552C5"/>
    <w:rsid w:val="0085746E"/>
    <w:rsid w:val="008653D4"/>
    <w:rsid w:val="008660EF"/>
    <w:rsid w:val="008701AE"/>
    <w:rsid w:val="008702E8"/>
    <w:rsid w:val="00873ADA"/>
    <w:rsid w:val="00874398"/>
    <w:rsid w:val="00875545"/>
    <w:rsid w:val="00876223"/>
    <w:rsid w:val="00876C7C"/>
    <w:rsid w:val="00877613"/>
    <w:rsid w:val="00880FB1"/>
    <w:rsid w:val="00882258"/>
    <w:rsid w:val="008861F2"/>
    <w:rsid w:val="00893244"/>
    <w:rsid w:val="008956F5"/>
    <w:rsid w:val="008957D0"/>
    <w:rsid w:val="00895D6C"/>
    <w:rsid w:val="008979B8"/>
    <w:rsid w:val="008A17F5"/>
    <w:rsid w:val="008A60E3"/>
    <w:rsid w:val="008B30E8"/>
    <w:rsid w:val="008B35C6"/>
    <w:rsid w:val="008C10E3"/>
    <w:rsid w:val="008C202B"/>
    <w:rsid w:val="008C24E4"/>
    <w:rsid w:val="008C335F"/>
    <w:rsid w:val="008C4615"/>
    <w:rsid w:val="008C4896"/>
    <w:rsid w:val="008C54C2"/>
    <w:rsid w:val="008C7DEB"/>
    <w:rsid w:val="008D21D9"/>
    <w:rsid w:val="008D7311"/>
    <w:rsid w:val="008D7E5A"/>
    <w:rsid w:val="008E4F04"/>
    <w:rsid w:val="008E54BB"/>
    <w:rsid w:val="008E7297"/>
    <w:rsid w:val="008E7619"/>
    <w:rsid w:val="008E78F5"/>
    <w:rsid w:val="008F2E8F"/>
    <w:rsid w:val="008F5DC4"/>
    <w:rsid w:val="008F6675"/>
    <w:rsid w:val="008F77EB"/>
    <w:rsid w:val="0090053D"/>
    <w:rsid w:val="00901D73"/>
    <w:rsid w:val="00901E20"/>
    <w:rsid w:val="0090312E"/>
    <w:rsid w:val="0090399D"/>
    <w:rsid w:val="009061DF"/>
    <w:rsid w:val="0091024B"/>
    <w:rsid w:val="00913251"/>
    <w:rsid w:val="009136E3"/>
    <w:rsid w:val="00920126"/>
    <w:rsid w:val="0092101C"/>
    <w:rsid w:val="00923F5B"/>
    <w:rsid w:val="00924918"/>
    <w:rsid w:val="00924B50"/>
    <w:rsid w:val="00924FA6"/>
    <w:rsid w:val="00926CFF"/>
    <w:rsid w:val="009304EF"/>
    <w:rsid w:val="00935660"/>
    <w:rsid w:val="00936795"/>
    <w:rsid w:val="00937943"/>
    <w:rsid w:val="00942749"/>
    <w:rsid w:val="00942763"/>
    <w:rsid w:val="0094392E"/>
    <w:rsid w:val="00945FA4"/>
    <w:rsid w:val="00946EF7"/>
    <w:rsid w:val="0095265E"/>
    <w:rsid w:val="00952782"/>
    <w:rsid w:val="009538ED"/>
    <w:rsid w:val="00955D66"/>
    <w:rsid w:val="00962BBF"/>
    <w:rsid w:val="0096321B"/>
    <w:rsid w:val="00965D49"/>
    <w:rsid w:val="009669D9"/>
    <w:rsid w:val="0096739B"/>
    <w:rsid w:val="009675A7"/>
    <w:rsid w:val="0096780C"/>
    <w:rsid w:val="009709AE"/>
    <w:rsid w:val="00970AC3"/>
    <w:rsid w:val="0097120C"/>
    <w:rsid w:val="00972243"/>
    <w:rsid w:val="00974EDF"/>
    <w:rsid w:val="00975F1C"/>
    <w:rsid w:val="00976EB8"/>
    <w:rsid w:val="009808FA"/>
    <w:rsid w:val="00983EE5"/>
    <w:rsid w:val="00984B99"/>
    <w:rsid w:val="00985021"/>
    <w:rsid w:val="0098545F"/>
    <w:rsid w:val="009868E6"/>
    <w:rsid w:val="00986C24"/>
    <w:rsid w:val="009872F4"/>
    <w:rsid w:val="009944DE"/>
    <w:rsid w:val="00994B2A"/>
    <w:rsid w:val="00995536"/>
    <w:rsid w:val="0099580E"/>
    <w:rsid w:val="009A01C6"/>
    <w:rsid w:val="009A19F8"/>
    <w:rsid w:val="009A30B5"/>
    <w:rsid w:val="009A5B36"/>
    <w:rsid w:val="009A694C"/>
    <w:rsid w:val="009A6E3E"/>
    <w:rsid w:val="009B6013"/>
    <w:rsid w:val="009B7C8E"/>
    <w:rsid w:val="009C2A6F"/>
    <w:rsid w:val="009C2E7E"/>
    <w:rsid w:val="009D149E"/>
    <w:rsid w:val="009D2A45"/>
    <w:rsid w:val="009D556C"/>
    <w:rsid w:val="009E0CC0"/>
    <w:rsid w:val="009E0ED6"/>
    <w:rsid w:val="009E2E00"/>
    <w:rsid w:val="009E308C"/>
    <w:rsid w:val="009E3821"/>
    <w:rsid w:val="009E3A16"/>
    <w:rsid w:val="009E453A"/>
    <w:rsid w:val="009E77BF"/>
    <w:rsid w:val="009F3B22"/>
    <w:rsid w:val="009F47D3"/>
    <w:rsid w:val="009F4938"/>
    <w:rsid w:val="009F770E"/>
    <w:rsid w:val="009F7BE8"/>
    <w:rsid w:val="00A03C22"/>
    <w:rsid w:val="00A04E42"/>
    <w:rsid w:val="00A04F14"/>
    <w:rsid w:val="00A060CD"/>
    <w:rsid w:val="00A07D71"/>
    <w:rsid w:val="00A104E0"/>
    <w:rsid w:val="00A1068B"/>
    <w:rsid w:val="00A115B4"/>
    <w:rsid w:val="00A12630"/>
    <w:rsid w:val="00A127EE"/>
    <w:rsid w:val="00A12D26"/>
    <w:rsid w:val="00A15904"/>
    <w:rsid w:val="00A20102"/>
    <w:rsid w:val="00A20CCA"/>
    <w:rsid w:val="00A21D98"/>
    <w:rsid w:val="00A233A8"/>
    <w:rsid w:val="00A25330"/>
    <w:rsid w:val="00A254B4"/>
    <w:rsid w:val="00A25939"/>
    <w:rsid w:val="00A35EC4"/>
    <w:rsid w:val="00A36A3E"/>
    <w:rsid w:val="00A36BD2"/>
    <w:rsid w:val="00A47133"/>
    <w:rsid w:val="00A529EF"/>
    <w:rsid w:val="00A53BF7"/>
    <w:rsid w:val="00A53E7E"/>
    <w:rsid w:val="00A54E61"/>
    <w:rsid w:val="00A57357"/>
    <w:rsid w:val="00A632E2"/>
    <w:rsid w:val="00A670F2"/>
    <w:rsid w:val="00A6760E"/>
    <w:rsid w:val="00A67DF8"/>
    <w:rsid w:val="00A70153"/>
    <w:rsid w:val="00A7176C"/>
    <w:rsid w:val="00A71E69"/>
    <w:rsid w:val="00A72745"/>
    <w:rsid w:val="00A742E3"/>
    <w:rsid w:val="00A7455A"/>
    <w:rsid w:val="00A8048E"/>
    <w:rsid w:val="00A81399"/>
    <w:rsid w:val="00A83616"/>
    <w:rsid w:val="00A84747"/>
    <w:rsid w:val="00A84E09"/>
    <w:rsid w:val="00A95F37"/>
    <w:rsid w:val="00A9662A"/>
    <w:rsid w:val="00A96900"/>
    <w:rsid w:val="00A96A30"/>
    <w:rsid w:val="00AA0254"/>
    <w:rsid w:val="00AA126F"/>
    <w:rsid w:val="00AA13AF"/>
    <w:rsid w:val="00AA4233"/>
    <w:rsid w:val="00AA5A79"/>
    <w:rsid w:val="00AA636E"/>
    <w:rsid w:val="00AA717E"/>
    <w:rsid w:val="00AB0E66"/>
    <w:rsid w:val="00AB1360"/>
    <w:rsid w:val="00AB39A5"/>
    <w:rsid w:val="00AB4B28"/>
    <w:rsid w:val="00AC0437"/>
    <w:rsid w:val="00AC0FAC"/>
    <w:rsid w:val="00AC1451"/>
    <w:rsid w:val="00AC2740"/>
    <w:rsid w:val="00AC309B"/>
    <w:rsid w:val="00AC31FF"/>
    <w:rsid w:val="00AC55D9"/>
    <w:rsid w:val="00AD0E60"/>
    <w:rsid w:val="00AD136D"/>
    <w:rsid w:val="00AD2A73"/>
    <w:rsid w:val="00AD3653"/>
    <w:rsid w:val="00AD4DF7"/>
    <w:rsid w:val="00AD603B"/>
    <w:rsid w:val="00AD7B98"/>
    <w:rsid w:val="00AE3E31"/>
    <w:rsid w:val="00AE4AEC"/>
    <w:rsid w:val="00AE5941"/>
    <w:rsid w:val="00AE6C7F"/>
    <w:rsid w:val="00AE70CE"/>
    <w:rsid w:val="00AE7EDE"/>
    <w:rsid w:val="00AF1626"/>
    <w:rsid w:val="00AF58E9"/>
    <w:rsid w:val="00B01EA5"/>
    <w:rsid w:val="00B03A46"/>
    <w:rsid w:val="00B07823"/>
    <w:rsid w:val="00B11262"/>
    <w:rsid w:val="00B11E0A"/>
    <w:rsid w:val="00B12FCF"/>
    <w:rsid w:val="00B13414"/>
    <w:rsid w:val="00B1582E"/>
    <w:rsid w:val="00B1624D"/>
    <w:rsid w:val="00B162E9"/>
    <w:rsid w:val="00B257AF"/>
    <w:rsid w:val="00B263A7"/>
    <w:rsid w:val="00B26BBE"/>
    <w:rsid w:val="00B31BEF"/>
    <w:rsid w:val="00B31F90"/>
    <w:rsid w:val="00B33509"/>
    <w:rsid w:val="00B40E15"/>
    <w:rsid w:val="00B41687"/>
    <w:rsid w:val="00B418AB"/>
    <w:rsid w:val="00B4379F"/>
    <w:rsid w:val="00B45F06"/>
    <w:rsid w:val="00B46C1F"/>
    <w:rsid w:val="00B53460"/>
    <w:rsid w:val="00B55092"/>
    <w:rsid w:val="00B6319C"/>
    <w:rsid w:val="00B64B68"/>
    <w:rsid w:val="00B656E9"/>
    <w:rsid w:val="00B6623B"/>
    <w:rsid w:val="00B66AA5"/>
    <w:rsid w:val="00B7360B"/>
    <w:rsid w:val="00B73F2D"/>
    <w:rsid w:val="00B74B11"/>
    <w:rsid w:val="00B753CC"/>
    <w:rsid w:val="00B80FE6"/>
    <w:rsid w:val="00B8133E"/>
    <w:rsid w:val="00B81849"/>
    <w:rsid w:val="00B82B92"/>
    <w:rsid w:val="00B82E80"/>
    <w:rsid w:val="00B84CE8"/>
    <w:rsid w:val="00B86370"/>
    <w:rsid w:val="00B9055D"/>
    <w:rsid w:val="00B9139F"/>
    <w:rsid w:val="00B9191C"/>
    <w:rsid w:val="00B942FF"/>
    <w:rsid w:val="00BA1B54"/>
    <w:rsid w:val="00BA6C80"/>
    <w:rsid w:val="00BA761C"/>
    <w:rsid w:val="00BB0125"/>
    <w:rsid w:val="00BB2ED9"/>
    <w:rsid w:val="00BB35A6"/>
    <w:rsid w:val="00BB38BC"/>
    <w:rsid w:val="00BB5969"/>
    <w:rsid w:val="00BC07F7"/>
    <w:rsid w:val="00BC0F7A"/>
    <w:rsid w:val="00BC2037"/>
    <w:rsid w:val="00BC24C6"/>
    <w:rsid w:val="00BC2E4D"/>
    <w:rsid w:val="00BC319D"/>
    <w:rsid w:val="00BC38BA"/>
    <w:rsid w:val="00BC6222"/>
    <w:rsid w:val="00BD2B16"/>
    <w:rsid w:val="00BD3496"/>
    <w:rsid w:val="00BD38DC"/>
    <w:rsid w:val="00BD42A9"/>
    <w:rsid w:val="00BD5271"/>
    <w:rsid w:val="00BE01A6"/>
    <w:rsid w:val="00BE06E5"/>
    <w:rsid w:val="00BE12E2"/>
    <w:rsid w:val="00BE421B"/>
    <w:rsid w:val="00BE7B26"/>
    <w:rsid w:val="00BF0591"/>
    <w:rsid w:val="00BF1964"/>
    <w:rsid w:val="00BF26EC"/>
    <w:rsid w:val="00BF4420"/>
    <w:rsid w:val="00BF4B59"/>
    <w:rsid w:val="00BF59D8"/>
    <w:rsid w:val="00BF59DC"/>
    <w:rsid w:val="00BF6E53"/>
    <w:rsid w:val="00BF7C68"/>
    <w:rsid w:val="00C00BD9"/>
    <w:rsid w:val="00C00F06"/>
    <w:rsid w:val="00C0398E"/>
    <w:rsid w:val="00C03D22"/>
    <w:rsid w:val="00C10397"/>
    <w:rsid w:val="00C13589"/>
    <w:rsid w:val="00C142AB"/>
    <w:rsid w:val="00C1434E"/>
    <w:rsid w:val="00C16571"/>
    <w:rsid w:val="00C16A8D"/>
    <w:rsid w:val="00C17BAC"/>
    <w:rsid w:val="00C200FA"/>
    <w:rsid w:val="00C20C19"/>
    <w:rsid w:val="00C23AF3"/>
    <w:rsid w:val="00C23E86"/>
    <w:rsid w:val="00C26364"/>
    <w:rsid w:val="00C26D35"/>
    <w:rsid w:val="00C31B97"/>
    <w:rsid w:val="00C3371E"/>
    <w:rsid w:val="00C34AFA"/>
    <w:rsid w:val="00C3604D"/>
    <w:rsid w:val="00C40B58"/>
    <w:rsid w:val="00C4359D"/>
    <w:rsid w:val="00C438CC"/>
    <w:rsid w:val="00C43A27"/>
    <w:rsid w:val="00C44364"/>
    <w:rsid w:val="00C443D2"/>
    <w:rsid w:val="00C527B4"/>
    <w:rsid w:val="00C52A41"/>
    <w:rsid w:val="00C554B3"/>
    <w:rsid w:val="00C56641"/>
    <w:rsid w:val="00C6205B"/>
    <w:rsid w:val="00C63471"/>
    <w:rsid w:val="00C6646C"/>
    <w:rsid w:val="00C70D0A"/>
    <w:rsid w:val="00C73B08"/>
    <w:rsid w:val="00C742B0"/>
    <w:rsid w:val="00C800E0"/>
    <w:rsid w:val="00C82590"/>
    <w:rsid w:val="00C84D23"/>
    <w:rsid w:val="00C8507E"/>
    <w:rsid w:val="00C90072"/>
    <w:rsid w:val="00C91035"/>
    <w:rsid w:val="00C9316D"/>
    <w:rsid w:val="00C97069"/>
    <w:rsid w:val="00CA08BC"/>
    <w:rsid w:val="00CA128C"/>
    <w:rsid w:val="00CA2362"/>
    <w:rsid w:val="00CA52B9"/>
    <w:rsid w:val="00CA58B4"/>
    <w:rsid w:val="00CA775D"/>
    <w:rsid w:val="00CB4EA3"/>
    <w:rsid w:val="00CB5E0E"/>
    <w:rsid w:val="00CB728A"/>
    <w:rsid w:val="00CB78B9"/>
    <w:rsid w:val="00CC638D"/>
    <w:rsid w:val="00CD0263"/>
    <w:rsid w:val="00CD088C"/>
    <w:rsid w:val="00CD39A0"/>
    <w:rsid w:val="00CD446B"/>
    <w:rsid w:val="00CD4E47"/>
    <w:rsid w:val="00CD6A41"/>
    <w:rsid w:val="00CD7632"/>
    <w:rsid w:val="00CE51D7"/>
    <w:rsid w:val="00CE65D6"/>
    <w:rsid w:val="00CE6D4B"/>
    <w:rsid w:val="00CF7FAC"/>
    <w:rsid w:val="00D0249B"/>
    <w:rsid w:val="00D04701"/>
    <w:rsid w:val="00D0564C"/>
    <w:rsid w:val="00D05BB9"/>
    <w:rsid w:val="00D06C94"/>
    <w:rsid w:val="00D1011F"/>
    <w:rsid w:val="00D10EBD"/>
    <w:rsid w:val="00D10FC5"/>
    <w:rsid w:val="00D11393"/>
    <w:rsid w:val="00D15EC7"/>
    <w:rsid w:val="00D17BF6"/>
    <w:rsid w:val="00D20B23"/>
    <w:rsid w:val="00D20CFA"/>
    <w:rsid w:val="00D232A1"/>
    <w:rsid w:val="00D234FB"/>
    <w:rsid w:val="00D25254"/>
    <w:rsid w:val="00D25DEF"/>
    <w:rsid w:val="00D26699"/>
    <w:rsid w:val="00D26BF1"/>
    <w:rsid w:val="00D278A2"/>
    <w:rsid w:val="00D30E0C"/>
    <w:rsid w:val="00D32E0B"/>
    <w:rsid w:val="00D34519"/>
    <w:rsid w:val="00D347CF"/>
    <w:rsid w:val="00D356D0"/>
    <w:rsid w:val="00D42740"/>
    <w:rsid w:val="00D46C67"/>
    <w:rsid w:val="00D4718F"/>
    <w:rsid w:val="00D503E6"/>
    <w:rsid w:val="00D54E53"/>
    <w:rsid w:val="00D56279"/>
    <w:rsid w:val="00D60D41"/>
    <w:rsid w:val="00D62740"/>
    <w:rsid w:val="00D63793"/>
    <w:rsid w:val="00D654E9"/>
    <w:rsid w:val="00D65DB0"/>
    <w:rsid w:val="00D663F5"/>
    <w:rsid w:val="00D66639"/>
    <w:rsid w:val="00D67A64"/>
    <w:rsid w:val="00D70D2C"/>
    <w:rsid w:val="00D71898"/>
    <w:rsid w:val="00D777D1"/>
    <w:rsid w:val="00D80ADD"/>
    <w:rsid w:val="00D80FFD"/>
    <w:rsid w:val="00D829C1"/>
    <w:rsid w:val="00D82A58"/>
    <w:rsid w:val="00D83FB7"/>
    <w:rsid w:val="00D84E1E"/>
    <w:rsid w:val="00D860CF"/>
    <w:rsid w:val="00D879CA"/>
    <w:rsid w:val="00D90EB8"/>
    <w:rsid w:val="00D923DD"/>
    <w:rsid w:val="00D94448"/>
    <w:rsid w:val="00D94ACF"/>
    <w:rsid w:val="00D96E42"/>
    <w:rsid w:val="00DA23D1"/>
    <w:rsid w:val="00DA2757"/>
    <w:rsid w:val="00DA4392"/>
    <w:rsid w:val="00DA5A42"/>
    <w:rsid w:val="00DA60CF"/>
    <w:rsid w:val="00DA75EF"/>
    <w:rsid w:val="00DB172D"/>
    <w:rsid w:val="00DB631F"/>
    <w:rsid w:val="00DB66DF"/>
    <w:rsid w:val="00DB73B3"/>
    <w:rsid w:val="00DC14D9"/>
    <w:rsid w:val="00DC1AC6"/>
    <w:rsid w:val="00DC1DC1"/>
    <w:rsid w:val="00DC2638"/>
    <w:rsid w:val="00DC4637"/>
    <w:rsid w:val="00DC5631"/>
    <w:rsid w:val="00DC6008"/>
    <w:rsid w:val="00DC7D34"/>
    <w:rsid w:val="00DD20ED"/>
    <w:rsid w:val="00DD3F9F"/>
    <w:rsid w:val="00DD5851"/>
    <w:rsid w:val="00DD75D2"/>
    <w:rsid w:val="00DE078E"/>
    <w:rsid w:val="00DE3233"/>
    <w:rsid w:val="00DE3FB6"/>
    <w:rsid w:val="00DF3124"/>
    <w:rsid w:val="00DF58F2"/>
    <w:rsid w:val="00DF5D4B"/>
    <w:rsid w:val="00DF66D5"/>
    <w:rsid w:val="00DF6DF3"/>
    <w:rsid w:val="00DF7335"/>
    <w:rsid w:val="00E00375"/>
    <w:rsid w:val="00E02583"/>
    <w:rsid w:val="00E03911"/>
    <w:rsid w:val="00E03B1C"/>
    <w:rsid w:val="00E0410C"/>
    <w:rsid w:val="00E05727"/>
    <w:rsid w:val="00E05D63"/>
    <w:rsid w:val="00E073DD"/>
    <w:rsid w:val="00E07A65"/>
    <w:rsid w:val="00E119DF"/>
    <w:rsid w:val="00E120EB"/>
    <w:rsid w:val="00E13893"/>
    <w:rsid w:val="00E163FF"/>
    <w:rsid w:val="00E22F28"/>
    <w:rsid w:val="00E237A2"/>
    <w:rsid w:val="00E27EF2"/>
    <w:rsid w:val="00E307D5"/>
    <w:rsid w:val="00E30ED4"/>
    <w:rsid w:val="00E31FC5"/>
    <w:rsid w:val="00E35622"/>
    <w:rsid w:val="00E41660"/>
    <w:rsid w:val="00E427F3"/>
    <w:rsid w:val="00E45597"/>
    <w:rsid w:val="00E47F19"/>
    <w:rsid w:val="00E510B3"/>
    <w:rsid w:val="00E513EA"/>
    <w:rsid w:val="00E52736"/>
    <w:rsid w:val="00E53346"/>
    <w:rsid w:val="00E53DC7"/>
    <w:rsid w:val="00E5437A"/>
    <w:rsid w:val="00E54B2D"/>
    <w:rsid w:val="00E56475"/>
    <w:rsid w:val="00E57E02"/>
    <w:rsid w:val="00E660A5"/>
    <w:rsid w:val="00E701BE"/>
    <w:rsid w:val="00E70F00"/>
    <w:rsid w:val="00E71B2B"/>
    <w:rsid w:val="00E7398B"/>
    <w:rsid w:val="00E748F9"/>
    <w:rsid w:val="00E83CF1"/>
    <w:rsid w:val="00E84E9D"/>
    <w:rsid w:val="00E87E91"/>
    <w:rsid w:val="00E90B48"/>
    <w:rsid w:val="00E94460"/>
    <w:rsid w:val="00E96A2F"/>
    <w:rsid w:val="00E9725D"/>
    <w:rsid w:val="00E97452"/>
    <w:rsid w:val="00EA0844"/>
    <w:rsid w:val="00EA1E30"/>
    <w:rsid w:val="00EA4ABD"/>
    <w:rsid w:val="00EA4BB0"/>
    <w:rsid w:val="00EA7344"/>
    <w:rsid w:val="00EA796F"/>
    <w:rsid w:val="00EB2C48"/>
    <w:rsid w:val="00EB3DDF"/>
    <w:rsid w:val="00EB5E8A"/>
    <w:rsid w:val="00EB6370"/>
    <w:rsid w:val="00EB648F"/>
    <w:rsid w:val="00EB6E32"/>
    <w:rsid w:val="00EB7B81"/>
    <w:rsid w:val="00EB7F8E"/>
    <w:rsid w:val="00EC02AD"/>
    <w:rsid w:val="00EC073F"/>
    <w:rsid w:val="00EC0C25"/>
    <w:rsid w:val="00EC1DA6"/>
    <w:rsid w:val="00EC2FCA"/>
    <w:rsid w:val="00EC49EA"/>
    <w:rsid w:val="00EC7BFF"/>
    <w:rsid w:val="00ED02A2"/>
    <w:rsid w:val="00ED1845"/>
    <w:rsid w:val="00ED1FD0"/>
    <w:rsid w:val="00ED2163"/>
    <w:rsid w:val="00ED49D9"/>
    <w:rsid w:val="00ED5358"/>
    <w:rsid w:val="00ED75E4"/>
    <w:rsid w:val="00EE10E9"/>
    <w:rsid w:val="00EE34A0"/>
    <w:rsid w:val="00EE5D1C"/>
    <w:rsid w:val="00EF28F8"/>
    <w:rsid w:val="00EF5B2C"/>
    <w:rsid w:val="00EF5D8A"/>
    <w:rsid w:val="00F00428"/>
    <w:rsid w:val="00F01C31"/>
    <w:rsid w:val="00F04F0B"/>
    <w:rsid w:val="00F0535A"/>
    <w:rsid w:val="00F054B6"/>
    <w:rsid w:val="00F060BB"/>
    <w:rsid w:val="00F067C3"/>
    <w:rsid w:val="00F0708A"/>
    <w:rsid w:val="00F12065"/>
    <w:rsid w:val="00F15110"/>
    <w:rsid w:val="00F156F9"/>
    <w:rsid w:val="00F160AD"/>
    <w:rsid w:val="00F161B0"/>
    <w:rsid w:val="00F2321C"/>
    <w:rsid w:val="00F23DEC"/>
    <w:rsid w:val="00F2431F"/>
    <w:rsid w:val="00F252C1"/>
    <w:rsid w:val="00F26FBF"/>
    <w:rsid w:val="00F328F1"/>
    <w:rsid w:val="00F32950"/>
    <w:rsid w:val="00F33904"/>
    <w:rsid w:val="00F34DD2"/>
    <w:rsid w:val="00F35B3E"/>
    <w:rsid w:val="00F378A6"/>
    <w:rsid w:val="00F430D5"/>
    <w:rsid w:val="00F43849"/>
    <w:rsid w:val="00F43895"/>
    <w:rsid w:val="00F44A58"/>
    <w:rsid w:val="00F46184"/>
    <w:rsid w:val="00F4698B"/>
    <w:rsid w:val="00F46BA6"/>
    <w:rsid w:val="00F527FC"/>
    <w:rsid w:val="00F528C8"/>
    <w:rsid w:val="00F55093"/>
    <w:rsid w:val="00F55C55"/>
    <w:rsid w:val="00F567EE"/>
    <w:rsid w:val="00F57F35"/>
    <w:rsid w:val="00F623D0"/>
    <w:rsid w:val="00F63623"/>
    <w:rsid w:val="00F704B8"/>
    <w:rsid w:val="00F71F47"/>
    <w:rsid w:val="00F72F3E"/>
    <w:rsid w:val="00F7747C"/>
    <w:rsid w:val="00F77A58"/>
    <w:rsid w:val="00F8029F"/>
    <w:rsid w:val="00F812D4"/>
    <w:rsid w:val="00F84830"/>
    <w:rsid w:val="00F85215"/>
    <w:rsid w:val="00F8631B"/>
    <w:rsid w:val="00F87FF7"/>
    <w:rsid w:val="00F9189A"/>
    <w:rsid w:val="00F929DE"/>
    <w:rsid w:val="00F937A3"/>
    <w:rsid w:val="00F9530D"/>
    <w:rsid w:val="00F9637A"/>
    <w:rsid w:val="00FB0570"/>
    <w:rsid w:val="00FB2D49"/>
    <w:rsid w:val="00FB2EC1"/>
    <w:rsid w:val="00FB3CE4"/>
    <w:rsid w:val="00FB555A"/>
    <w:rsid w:val="00FB5C2C"/>
    <w:rsid w:val="00FC09C5"/>
    <w:rsid w:val="00FC3B32"/>
    <w:rsid w:val="00FC44E6"/>
    <w:rsid w:val="00FC550B"/>
    <w:rsid w:val="00FC5D41"/>
    <w:rsid w:val="00FD0441"/>
    <w:rsid w:val="00FD078C"/>
    <w:rsid w:val="00FD2526"/>
    <w:rsid w:val="00FD3660"/>
    <w:rsid w:val="00FD572C"/>
    <w:rsid w:val="00FE383D"/>
    <w:rsid w:val="00FE443D"/>
    <w:rsid w:val="00FE785D"/>
    <w:rsid w:val="00FF0319"/>
    <w:rsid w:val="00FF19F3"/>
    <w:rsid w:val="00FF281B"/>
    <w:rsid w:val="00FF6F31"/>
    <w:rsid w:val="00FF7BCA"/>
  </w:rsids>
  <m:mathPr>
    <m:mathFont m:val="Cambria Math"/>
    <m:brkBin m:val="before"/>
    <m:brkBinSub m:val="--"/>
    <m:smallFrac m:val="0"/>
    <m:dispDef/>
    <m:lMargin m:val="0"/>
    <m:rMargin m:val="0"/>
    <m:defJc m:val="centerGroup"/>
    <m:wrapIndent m:val="1440"/>
    <m:intLim m:val="subSup"/>
    <m:naryLim m:val="undOvr"/>
  </m:mathPr>
  <w:themeFontLang w:val="pt-BR"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40B42F6"/>
  <w15:docId w15:val="{03880B8B-DC7B-4216-A062-77EECD2364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0428"/>
    <w:pPr>
      <w:widowControl w:val="0"/>
      <w:wordWrap w:val="0"/>
      <w:autoSpaceDE w:val="0"/>
      <w:autoSpaceDN w:val="0"/>
      <w:jc w:val="both"/>
    </w:pPr>
    <w:rPr>
      <w:rFonts w:eastAsiaTheme="minorEastAsia"/>
      <w:kern w:val="2"/>
      <w:sz w:val="20"/>
      <w:lang w:eastAsia="ko-KR"/>
    </w:rPr>
  </w:style>
  <w:style w:type="paragraph" w:styleId="Heading1">
    <w:name w:val="heading 1"/>
    <w:basedOn w:val="Normal"/>
    <w:link w:val="Heading1Char"/>
    <w:uiPriority w:val="9"/>
    <w:qFormat/>
    <w:rsid w:val="00BD5271"/>
    <w:pPr>
      <w:widowControl/>
      <w:wordWrap/>
      <w:autoSpaceDE/>
      <w:autoSpaceDN/>
      <w:spacing w:before="100" w:beforeAutospacing="1" w:after="100" w:afterAutospacing="1" w:line="240" w:lineRule="auto"/>
      <w:jc w:val="left"/>
      <w:outlineLvl w:val="0"/>
    </w:pPr>
    <w:rPr>
      <w:rFonts w:ascii="Times New Roman" w:eastAsia="Times New Roman" w:hAnsi="Times New Roman" w:cs="Times New Roman"/>
      <w:b/>
      <w:bCs/>
      <w:kern w:val="36"/>
      <w:sz w:val="48"/>
      <w:szCs w:val="48"/>
      <w:lang w:eastAsia="pt-B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F7FAC"/>
    <w:pPr>
      <w:tabs>
        <w:tab w:val="center" w:pos="4513"/>
        <w:tab w:val="right" w:pos="9026"/>
      </w:tabs>
      <w:snapToGrid w:val="0"/>
    </w:pPr>
  </w:style>
  <w:style w:type="character" w:customStyle="1" w:styleId="HeaderChar">
    <w:name w:val="Header Char"/>
    <w:basedOn w:val="DefaultParagraphFont"/>
    <w:link w:val="Header"/>
    <w:uiPriority w:val="99"/>
    <w:rsid w:val="00CF7FAC"/>
    <w:rPr>
      <w:rFonts w:eastAsiaTheme="minorEastAsia"/>
      <w:kern w:val="2"/>
      <w:sz w:val="20"/>
      <w:lang w:val="en-US" w:eastAsia="ko-KR"/>
    </w:rPr>
  </w:style>
  <w:style w:type="paragraph" w:styleId="Footer">
    <w:name w:val="footer"/>
    <w:basedOn w:val="Normal"/>
    <w:link w:val="FooterChar"/>
    <w:uiPriority w:val="99"/>
    <w:unhideWhenUsed/>
    <w:rsid w:val="00CF7FAC"/>
    <w:pPr>
      <w:tabs>
        <w:tab w:val="center" w:pos="4513"/>
        <w:tab w:val="right" w:pos="9026"/>
      </w:tabs>
      <w:snapToGrid w:val="0"/>
    </w:pPr>
  </w:style>
  <w:style w:type="character" w:customStyle="1" w:styleId="FooterChar">
    <w:name w:val="Footer Char"/>
    <w:basedOn w:val="DefaultParagraphFont"/>
    <w:link w:val="Footer"/>
    <w:uiPriority w:val="99"/>
    <w:rsid w:val="00CF7FAC"/>
    <w:rPr>
      <w:rFonts w:eastAsiaTheme="minorEastAsia"/>
      <w:kern w:val="2"/>
      <w:sz w:val="20"/>
      <w:lang w:val="en-US" w:eastAsia="ko-KR"/>
    </w:rPr>
  </w:style>
  <w:style w:type="table" w:styleId="TableGrid">
    <w:name w:val="Table Grid"/>
    <w:basedOn w:val="TableNormal"/>
    <w:uiPriority w:val="59"/>
    <w:rsid w:val="00CF7FAC"/>
    <w:pPr>
      <w:spacing w:after="0" w:line="240" w:lineRule="auto"/>
      <w:jc w:val="both"/>
    </w:pPr>
    <w:rPr>
      <w:rFonts w:eastAsiaTheme="minorEastAsia"/>
      <w:kern w:val="2"/>
      <w:sz w:val="20"/>
      <w:lang w:val="en-US"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CF7FAC"/>
    <w:pPr>
      <w:widowControl/>
      <w:wordWrap/>
      <w:autoSpaceDE/>
      <w:autoSpaceDN/>
      <w:spacing w:after="0" w:line="240" w:lineRule="auto"/>
      <w:ind w:left="800"/>
    </w:pPr>
    <w:rPr>
      <w:rFonts w:ascii="Malgun Gothic" w:eastAsia="Malgun Gothic" w:hAnsi="Malgun Gothic" w:cs="Gulim"/>
      <w:kern w:val="0"/>
      <w:szCs w:val="20"/>
    </w:rPr>
  </w:style>
  <w:style w:type="character" w:customStyle="1" w:styleId="ListParagraphChar">
    <w:name w:val="List Paragraph Char"/>
    <w:basedOn w:val="DefaultParagraphFont"/>
    <w:link w:val="ListParagraph"/>
    <w:uiPriority w:val="34"/>
    <w:locked/>
    <w:rsid w:val="00CF7FAC"/>
    <w:rPr>
      <w:rFonts w:ascii="Malgun Gothic" w:eastAsia="Malgun Gothic" w:hAnsi="Malgun Gothic" w:cs="Gulim"/>
      <w:sz w:val="20"/>
      <w:szCs w:val="20"/>
      <w:lang w:val="en-US" w:eastAsia="ko-KR"/>
    </w:rPr>
  </w:style>
  <w:style w:type="character" w:styleId="Hyperlink">
    <w:name w:val="Hyperlink"/>
    <w:basedOn w:val="DefaultParagraphFont"/>
    <w:uiPriority w:val="99"/>
    <w:unhideWhenUsed/>
    <w:rsid w:val="00535A9E"/>
    <w:rPr>
      <w:color w:val="0000FF"/>
      <w:u w:val="single"/>
    </w:rPr>
  </w:style>
  <w:style w:type="paragraph" w:styleId="BalloonText">
    <w:name w:val="Balloon Text"/>
    <w:basedOn w:val="Normal"/>
    <w:link w:val="BalloonTextChar"/>
    <w:uiPriority w:val="99"/>
    <w:semiHidden/>
    <w:unhideWhenUsed/>
    <w:rsid w:val="00116B4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16B4A"/>
    <w:rPr>
      <w:rFonts w:ascii="Tahoma" w:eastAsiaTheme="minorEastAsia" w:hAnsi="Tahoma" w:cs="Tahoma"/>
      <w:kern w:val="2"/>
      <w:sz w:val="16"/>
      <w:szCs w:val="16"/>
      <w:lang w:val="en-US" w:eastAsia="ko-KR"/>
    </w:rPr>
  </w:style>
  <w:style w:type="paragraph" w:styleId="NoSpacing">
    <w:name w:val="No Spacing"/>
    <w:basedOn w:val="Normal"/>
    <w:uiPriority w:val="1"/>
    <w:qFormat/>
    <w:rsid w:val="0055393A"/>
    <w:pPr>
      <w:widowControl/>
      <w:wordWrap/>
      <w:autoSpaceDE/>
      <w:autoSpaceDN/>
      <w:spacing w:after="0" w:line="240" w:lineRule="auto"/>
      <w:jc w:val="left"/>
    </w:pPr>
    <w:rPr>
      <w:rFonts w:ascii="Calibri" w:eastAsiaTheme="minorHAnsi" w:hAnsi="Calibri" w:cs="Calibri"/>
      <w:kern w:val="0"/>
      <w:sz w:val="22"/>
      <w:lang w:eastAsia="pt-BR"/>
    </w:rPr>
  </w:style>
  <w:style w:type="character" w:customStyle="1" w:styleId="Heading1Char">
    <w:name w:val="Heading 1 Char"/>
    <w:basedOn w:val="DefaultParagraphFont"/>
    <w:link w:val="Heading1"/>
    <w:uiPriority w:val="9"/>
    <w:rsid w:val="00BD5271"/>
    <w:rPr>
      <w:rFonts w:ascii="Times New Roman" w:eastAsia="Times New Roman" w:hAnsi="Times New Roman" w:cs="Times New Roman"/>
      <w:b/>
      <w:bCs/>
      <w:kern w:val="36"/>
      <w:sz w:val="48"/>
      <w:szCs w:val="48"/>
      <w:lang w:eastAsia="pt-BR"/>
    </w:rPr>
  </w:style>
  <w:style w:type="paragraph" w:styleId="NormalWeb">
    <w:name w:val="Normal (Web)"/>
    <w:basedOn w:val="Normal"/>
    <w:uiPriority w:val="99"/>
    <w:semiHidden/>
    <w:unhideWhenUsed/>
    <w:rsid w:val="00BD5271"/>
    <w:pPr>
      <w:widowControl/>
      <w:wordWrap/>
      <w:autoSpaceDE/>
      <w:autoSpaceDN/>
      <w:spacing w:before="100" w:beforeAutospacing="1" w:after="100" w:afterAutospacing="1" w:line="240" w:lineRule="auto"/>
      <w:jc w:val="left"/>
    </w:pPr>
    <w:rPr>
      <w:rFonts w:ascii="Times New Roman" w:eastAsia="Times New Roman" w:hAnsi="Times New Roman" w:cs="Times New Roman"/>
      <w:kern w:val="0"/>
      <w:sz w:val="24"/>
      <w:szCs w:val="24"/>
      <w:lang w:eastAsia="pt-BR"/>
    </w:rPr>
  </w:style>
  <w:style w:type="character" w:styleId="CommentReference">
    <w:name w:val="annotation reference"/>
    <w:basedOn w:val="DefaultParagraphFont"/>
    <w:uiPriority w:val="99"/>
    <w:semiHidden/>
    <w:unhideWhenUsed/>
    <w:rsid w:val="00165240"/>
    <w:rPr>
      <w:sz w:val="16"/>
      <w:szCs w:val="16"/>
    </w:rPr>
  </w:style>
  <w:style w:type="paragraph" w:styleId="CommentText">
    <w:name w:val="annotation text"/>
    <w:basedOn w:val="Normal"/>
    <w:link w:val="CommentTextChar"/>
    <w:uiPriority w:val="99"/>
    <w:semiHidden/>
    <w:unhideWhenUsed/>
    <w:rsid w:val="00165240"/>
    <w:pPr>
      <w:spacing w:line="240" w:lineRule="auto"/>
    </w:pPr>
    <w:rPr>
      <w:szCs w:val="20"/>
    </w:rPr>
  </w:style>
  <w:style w:type="character" w:customStyle="1" w:styleId="CommentTextChar">
    <w:name w:val="Comment Text Char"/>
    <w:basedOn w:val="DefaultParagraphFont"/>
    <w:link w:val="CommentText"/>
    <w:uiPriority w:val="99"/>
    <w:semiHidden/>
    <w:rsid w:val="00165240"/>
    <w:rPr>
      <w:rFonts w:eastAsiaTheme="minorEastAsia"/>
      <w:kern w:val="2"/>
      <w:sz w:val="20"/>
      <w:szCs w:val="20"/>
      <w:lang w:eastAsia="ko-KR"/>
    </w:rPr>
  </w:style>
  <w:style w:type="paragraph" w:styleId="CommentSubject">
    <w:name w:val="annotation subject"/>
    <w:basedOn w:val="CommentText"/>
    <w:next w:val="CommentText"/>
    <w:link w:val="CommentSubjectChar"/>
    <w:uiPriority w:val="99"/>
    <w:semiHidden/>
    <w:unhideWhenUsed/>
    <w:rsid w:val="00165240"/>
    <w:rPr>
      <w:b/>
      <w:bCs/>
    </w:rPr>
  </w:style>
  <w:style w:type="character" w:customStyle="1" w:styleId="CommentSubjectChar">
    <w:name w:val="Comment Subject Char"/>
    <w:basedOn w:val="CommentTextChar"/>
    <w:link w:val="CommentSubject"/>
    <w:uiPriority w:val="99"/>
    <w:semiHidden/>
    <w:rsid w:val="00165240"/>
    <w:rPr>
      <w:rFonts w:eastAsiaTheme="minorEastAsia"/>
      <w:b/>
      <w:bCs/>
      <w:kern w:val="2"/>
      <w:sz w:val="20"/>
      <w:szCs w:val="20"/>
      <w:lang w:eastAsia="ko-KR"/>
    </w:rPr>
  </w:style>
  <w:style w:type="character" w:styleId="FollowedHyperlink">
    <w:name w:val="FollowedHyperlink"/>
    <w:basedOn w:val="DefaultParagraphFont"/>
    <w:uiPriority w:val="99"/>
    <w:semiHidden/>
    <w:unhideWhenUsed/>
    <w:rsid w:val="00B263A7"/>
    <w:rPr>
      <w:color w:val="800080" w:themeColor="followedHyperlink"/>
      <w:u w:val="single"/>
    </w:rPr>
  </w:style>
  <w:style w:type="paragraph" w:customStyle="1" w:styleId="hyundaisansheadregular">
    <w:name w:val="hyundaisansheadregular"/>
    <w:basedOn w:val="Normal"/>
    <w:rsid w:val="00B263A7"/>
    <w:pPr>
      <w:widowControl/>
      <w:wordWrap/>
      <w:autoSpaceDE/>
      <w:autoSpaceDN/>
      <w:spacing w:before="100" w:beforeAutospacing="1" w:after="100" w:afterAutospacing="1" w:line="240" w:lineRule="auto"/>
      <w:jc w:val="left"/>
    </w:pPr>
    <w:rPr>
      <w:rFonts w:ascii="Times New Roman" w:eastAsia="Times New Roman" w:hAnsi="Times New Roman" w:cs="Times New Roman"/>
      <w:kern w:val="0"/>
      <w:sz w:val="24"/>
      <w:szCs w:val="24"/>
      <w:lang w:eastAsia="pt-BR"/>
    </w:rPr>
  </w:style>
  <w:style w:type="character" w:customStyle="1" w:styleId="MenoPendente1">
    <w:name w:val="Menção Pendente1"/>
    <w:basedOn w:val="DefaultParagraphFont"/>
    <w:uiPriority w:val="99"/>
    <w:semiHidden/>
    <w:unhideWhenUsed/>
    <w:rsid w:val="00044A78"/>
    <w:rPr>
      <w:color w:val="605E5C"/>
      <w:shd w:val="clear" w:color="auto" w:fill="E1DFDD"/>
    </w:rPr>
  </w:style>
  <w:style w:type="paragraph" w:styleId="HTMLPreformatted">
    <w:name w:val="HTML Preformatted"/>
    <w:basedOn w:val="Normal"/>
    <w:link w:val="HTMLPreformattedChar"/>
    <w:uiPriority w:val="99"/>
    <w:semiHidden/>
    <w:unhideWhenUsed/>
    <w:rsid w:val="004F79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after="0" w:line="240" w:lineRule="auto"/>
      <w:jc w:val="left"/>
    </w:pPr>
    <w:rPr>
      <w:rFonts w:ascii="Courier New" w:eastAsiaTheme="minorHAnsi" w:hAnsi="Courier New" w:cs="Courier New"/>
      <w:kern w:val="0"/>
      <w:szCs w:val="20"/>
      <w:lang w:eastAsia="ja-JP"/>
    </w:rPr>
  </w:style>
  <w:style w:type="character" w:customStyle="1" w:styleId="HTMLPreformattedChar">
    <w:name w:val="HTML Preformatted Char"/>
    <w:basedOn w:val="DefaultParagraphFont"/>
    <w:link w:val="HTMLPreformatted"/>
    <w:uiPriority w:val="99"/>
    <w:semiHidden/>
    <w:rsid w:val="004F79C2"/>
    <w:rPr>
      <w:rFonts w:ascii="Courier New" w:hAnsi="Courier New" w:cs="Courier New"/>
      <w:sz w:val="20"/>
      <w:szCs w:val="20"/>
      <w:lang w:eastAsia="ja-JP"/>
    </w:rPr>
  </w:style>
  <w:style w:type="paragraph" w:customStyle="1" w:styleId="default0">
    <w:name w:val="default0"/>
    <w:basedOn w:val="Normal"/>
    <w:uiPriority w:val="99"/>
    <w:rsid w:val="0039011F"/>
    <w:pPr>
      <w:widowControl/>
      <w:wordWrap/>
      <w:spacing w:after="0" w:line="240" w:lineRule="auto"/>
      <w:jc w:val="left"/>
    </w:pPr>
    <w:rPr>
      <w:rFonts w:ascii="Hyundai Sans Head Office" w:eastAsiaTheme="minorHAnsi" w:hAnsi="Hyundai Sans Head Office" w:cs="Times New Roman"/>
      <w:color w:val="000000"/>
      <w:kern w:val="0"/>
      <w:sz w:val="24"/>
      <w:szCs w:val="24"/>
      <w:lang w:eastAsia="pt-BR"/>
    </w:rPr>
  </w:style>
  <w:style w:type="character" w:customStyle="1" w:styleId="UnresolvedMention1">
    <w:name w:val="Unresolved Mention1"/>
    <w:basedOn w:val="DefaultParagraphFont"/>
    <w:uiPriority w:val="99"/>
    <w:semiHidden/>
    <w:unhideWhenUsed/>
    <w:rsid w:val="00437DE8"/>
    <w:rPr>
      <w:color w:val="605E5C"/>
      <w:shd w:val="clear" w:color="auto" w:fill="E1DFDD"/>
    </w:rPr>
  </w:style>
  <w:style w:type="paragraph" w:customStyle="1" w:styleId="xxmsonormal">
    <w:name w:val="x_x_msonormal"/>
    <w:basedOn w:val="Normal"/>
    <w:rsid w:val="00652302"/>
    <w:pPr>
      <w:widowControl/>
      <w:wordWrap/>
      <w:autoSpaceDE/>
      <w:autoSpaceDN/>
      <w:spacing w:before="100" w:beforeAutospacing="1" w:after="100" w:afterAutospacing="1" w:line="240" w:lineRule="auto"/>
      <w:jc w:val="left"/>
    </w:pPr>
    <w:rPr>
      <w:rFonts w:ascii="Times New Roman" w:eastAsia="Times New Roman" w:hAnsi="Times New Roman" w:cs="Times New Roman"/>
      <w:kern w:val="0"/>
      <w:sz w:val="24"/>
      <w:szCs w:val="24"/>
      <w:lang w:eastAsia="pt-BR"/>
    </w:rPr>
  </w:style>
  <w:style w:type="paragraph" w:customStyle="1" w:styleId="xmsonormal">
    <w:name w:val="x_msonormal"/>
    <w:basedOn w:val="Normal"/>
    <w:rsid w:val="007341E9"/>
    <w:pPr>
      <w:widowControl/>
      <w:wordWrap/>
      <w:autoSpaceDE/>
      <w:autoSpaceDN/>
      <w:spacing w:before="100" w:beforeAutospacing="1" w:after="100" w:afterAutospacing="1" w:line="240" w:lineRule="auto"/>
      <w:jc w:val="left"/>
    </w:pPr>
    <w:rPr>
      <w:rFonts w:ascii="Times New Roman" w:eastAsia="Times New Roman" w:hAnsi="Times New Roman" w:cs="Times New Roman"/>
      <w:kern w:val="0"/>
      <w:sz w:val="24"/>
      <w:szCs w:val="24"/>
      <w:lang w:eastAsia="pt-BR"/>
    </w:rPr>
  </w:style>
  <w:style w:type="character" w:styleId="Strong">
    <w:name w:val="Strong"/>
    <w:basedOn w:val="DefaultParagraphFont"/>
    <w:uiPriority w:val="22"/>
    <w:qFormat/>
    <w:rsid w:val="00250ED9"/>
    <w:rPr>
      <w:b/>
      <w:bCs/>
    </w:rPr>
  </w:style>
  <w:style w:type="paragraph" w:customStyle="1" w:styleId="xxxxxxxxxxxxxxxxxxmsonormal">
    <w:name w:val="xxxxxxxxxxxxxxxxxxmsonormal"/>
    <w:basedOn w:val="Normal"/>
    <w:uiPriority w:val="99"/>
    <w:rsid w:val="00C742B0"/>
    <w:pPr>
      <w:widowControl/>
      <w:wordWrap/>
      <w:autoSpaceDE/>
      <w:autoSpaceDN/>
      <w:spacing w:after="0" w:line="240" w:lineRule="auto"/>
      <w:jc w:val="left"/>
    </w:pPr>
    <w:rPr>
      <w:rFonts w:ascii="Calibri" w:hAnsi="Calibri" w:cs="Calibri"/>
      <w:kern w:val="0"/>
      <w:sz w:val="22"/>
      <w:lang w:val="en-US"/>
    </w:rPr>
  </w:style>
  <w:style w:type="paragraph" w:customStyle="1" w:styleId="xxxxxxxxxxxxxmsonormal">
    <w:name w:val="xxxxxxxxxxxxxmsonormal"/>
    <w:basedOn w:val="Normal"/>
    <w:uiPriority w:val="99"/>
    <w:rsid w:val="00C742B0"/>
    <w:pPr>
      <w:widowControl/>
      <w:wordWrap/>
      <w:autoSpaceDE/>
      <w:autoSpaceDN/>
      <w:spacing w:after="0" w:line="240" w:lineRule="auto"/>
      <w:jc w:val="left"/>
    </w:pPr>
    <w:rPr>
      <w:rFonts w:ascii="Calibri" w:hAnsi="Calibri" w:cs="Calibri"/>
      <w:kern w:val="0"/>
      <w:sz w:val="22"/>
      <w:lang w:val="en-US"/>
    </w:rPr>
  </w:style>
  <w:style w:type="paragraph" w:customStyle="1" w:styleId="wordsection1">
    <w:name w:val="wordsection1"/>
    <w:basedOn w:val="Normal"/>
    <w:uiPriority w:val="99"/>
    <w:rsid w:val="00C742B0"/>
    <w:pPr>
      <w:widowControl/>
      <w:wordWrap/>
      <w:autoSpaceDE/>
      <w:autoSpaceDN/>
      <w:spacing w:before="100" w:beforeAutospacing="1" w:after="100" w:afterAutospacing="1" w:line="240" w:lineRule="auto"/>
      <w:jc w:val="left"/>
    </w:pPr>
    <w:rPr>
      <w:rFonts w:ascii="Times New Roman" w:hAnsi="Times New Roman" w:cs="Times New Roman"/>
      <w:kern w:val="0"/>
      <w:sz w:val="24"/>
      <w:szCs w:val="24"/>
      <w:lang w:val="en-US"/>
    </w:rPr>
  </w:style>
  <w:style w:type="character" w:customStyle="1" w:styleId="xxxxxxxxxxxxxxxxxxmsohyperlink">
    <w:name w:val="xxxxxxxxxxxxxxxxxxmsohyperlink"/>
    <w:basedOn w:val="DefaultParagraphFont"/>
    <w:rsid w:val="00C742B0"/>
  </w:style>
  <w:style w:type="paragraph" w:customStyle="1" w:styleId="xxxxxxxxxxxxxxxxxxmsonormal0">
    <w:name w:val="x_x_x_x_x_x_x_x_x_x_x_xxxxxxxmsonormal"/>
    <w:basedOn w:val="Normal"/>
    <w:uiPriority w:val="99"/>
    <w:rsid w:val="003013CF"/>
    <w:pPr>
      <w:widowControl/>
      <w:wordWrap/>
      <w:autoSpaceDE/>
      <w:autoSpaceDN/>
      <w:spacing w:after="0" w:line="240" w:lineRule="auto"/>
      <w:jc w:val="left"/>
    </w:pPr>
    <w:rPr>
      <w:rFonts w:ascii="Calibri" w:hAnsi="Calibri" w:cs="Calibri"/>
      <w:kern w:val="0"/>
      <w:sz w:val="22"/>
      <w:lang w:val="en-US"/>
    </w:rPr>
  </w:style>
  <w:style w:type="character" w:customStyle="1" w:styleId="UnresolvedMention2">
    <w:name w:val="Unresolved Mention2"/>
    <w:basedOn w:val="DefaultParagraphFont"/>
    <w:uiPriority w:val="99"/>
    <w:semiHidden/>
    <w:unhideWhenUsed/>
    <w:rsid w:val="008D7E5A"/>
    <w:rPr>
      <w:color w:val="605E5C"/>
      <w:shd w:val="clear" w:color="auto" w:fill="E1DFDD"/>
    </w:rPr>
  </w:style>
  <w:style w:type="paragraph" w:customStyle="1" w:styleId="Default">
    <w:name w:val="Default"/>
    <w:rsid w:val="00743BD4"/>
    <w:pPr>
      <w:autoSpaceDE w:val="0"/>
      <w:autoSpaceDN w:val="0"/>
      <w:adjustRightInd w:val="0"/>
      <w:spacing w:after="0" w:line="240" w:lineRule="auto"/>
    </w:pPr>
    <w:rPr>
      <w:rFonts w:ascii="Times New Roman" w:hAnsi="Times New Roman" w:cs="Times New Roman"/>
      <w:color w:val="000000"/>
      <w:sz w:val="24"/>
      <w:szCs w:val="24"/>
      <w:lang w:val="en-US"/>
    </w:rPr>
  </w:style>
  <w:style w:type="character" w:styleId="UnresolvedMention">
    <w:name w:val="Unresolved Mention"/>
    <w:basedOn w:val="DefaultParagraphFont"/>
    <w:uiPriority w:val="99"/>
    <w:semiHidden/>
    <w:unhideWhenUsed/>
    <w:rsid w:val="00696DD3"/>
    <w:rPr>
      <w:color w:val="605E5C"/>
      <w:shd w:val="clear" w:color="auto" w:fill="E1DFDD"/>
    </w:rPr>
  </w:style>
  <w:style w:type="paragraph" w:customStyle="1" w:styleId="xxmsonormal0">
    <w:name w:val="x_xmsonormal"/>
    <w:basedOn w:val="Normal"/>
    <w:rsid w:val="009E0CC0"/>
    <w:pPr>
      <w:widowControl/>
      <w:wordWrap/>
      <w:autoSpaceDE/>
      <w:autoSpaceDN/>
      <w:spacing w:after="0" w:line="240" w:lineRule="auto"/>
      <w:jc w:val="left"/>
    </w:pPr>
    <w:rPr>
      <w:rFonts w:ascii="Aptos" w:eastAsiaTheme="minorHAnsi" w:hAnsi="Aptos" w:cs="Aptos"/>
      <w:kern w:val="0"/>
      <w:sz w:val="24"/>
      <w:szCs w:val="24"/>
      <w:lang w:val="en-US" w:eastAsia="en-US"/>
    </w:rPr>
  </w:style>
  <w:style w:type="paragraph" w:customStyle="1" w:styleId="xxxmsonormal">
    <w:name w:val="x_xxmsonormal"/>
    <w:basedOn w:val="Normal"/>
    <w:rsid w:val="009E0CC0"/>
    <w:pPr>
      <w:widowControl/>
      <w:wordWrap/>
      <w:autoSpaceDE/>
      <w:autoSpaceDN/>
      <w:spacing w:after="0" w:line="240" w:lineRule="auto"/>
      <w:jc w:val="left"/>
    </w:pPr>
    <w:rPr>
      <w:rFonts w:ascii="Calibri" w:eastAsiaTheme="minorHAnsi" w:hAnsi="Calibri" w:cs="Calibri"/>
      <w:kern w:val="0"/>
      <w:sz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91804">
      <w:bodyDiv w:val="1"/>
      <w:marLeft w:val="0"/>
      <w:marRight w:val="0"/>
      <w:marTop w:val="0"/>
      <w:marBottom w:val="0"/>
      <w:divBdr>
        <w:top w:val="none" w:sz="0" w:space="0" w:color="auto"/>
        <w:left w:val="none" w:sz="0" w:space="0" w:color="auto"/>
        <w:bottom w:val="none" w:sz="0" w:space="0" w:color="auto"/>
        <w:right w:val="none" w:sz="0" w:space="0" w:color="auto"/>
      </w:divBdr>
    </w:div>
    <w:div w:id="26683105">
      <w:bodyDiv w:val="1"/>
      <w:marLeft w:val="0"/>
      <w:marRight w:val="0"/>
      <w:marTop w:val="0"/>
      <w:marBottom w:val="0"/>
      <w:divBdr>
        <w:top w:val="none" w:sz="0" w:space="0" w:color="auto"/>
        <w:left w:val="none" w:sz="0" w:space="0" w:color="auto"/>
        <w:bottom w:val="none" w:sz="0" w:space="0" w:color="auto"/>
        <w:right w:val="none" w:sz="0" w:space="0" w:color="auto"/>
      </w:divBdr>
    </w:div>
    <w:div w:id="30303756">
      <w:bodyDiv w:val="1"/>
      <w:marLeft w:val="0"/>
      <w:marRight w:val="0"/>
      <w:marTop w:val="0"/>
      <w:marBottom w:val="0"/>
      <w:divBdr>
        <w:top w:val="none" w:sz="0" w:space="0" w:color="auto"/>
        <w:left w:val="none" w:sz="0" w:space="0" w:color="auto"/>
        <w:bottom w:val="none" w:sz="0" w:space="0" w:color="auto"/>
        <w:right w:val="none" w:sz="0" w:space="0" w:color="auto"/>
      </w:divBdr>
    </w:div>
    <w:div w:id="51082064">
      <w:bodyDiv w:val="1"/>
      <w:marLeft w:val="0"/>
      <w:marRight w:val="0"/>
      <w:marTop w:val="0"/>
      <w:marBottom w:val="0"/>
      <w:divBdr>
        <w:top w:val="none" w:sz="0" w:space="0" w:color="auto"/>
        <w:left w:val="none" w:sz="0" w:space="0" w:color="auto"/>
        <w:bottom w:val="none" w:sz="0" w:space="0" w:color="auto"/>
        <w:right w:val="none" w:sz="0" w:space="0" w:color="auto"/>
      </w:divBdr>
    </w:div>
    <w:div w:id="81417530">
      <w:bodyDiv w:val="1"/>
      <w:marLeft w:val="0"/>
      <w:marRight w:val="0"/>
      <w:marTop w:val="0"/>
      <w:marBottom w:val="0"/>
      <w:divBdr>
        <w:top w:val="none" w:sz="0" w:space="0" w:color="auto"/>
        <w:left w:val="none" w:sz="0" w:space="0" w:color="auto"/>
        <w:bottom w:val="none" w:sz="0" w:space="0" w:color="auto"/>
        <w:right w:val="none" w:sz="0" w:space="0" w:color="auto"/>
      </w:divBdr>
    </w:div>
    <w:div w:id="85159089">
      <w:bodyDiv w:val="1"/>
      <w:marLeft w:val="0"/>
      <w:marRight w:val="0"/>
      <w:marTop w:val="0"/>
      <w:marBottom w:val="0"/>
      <w:divBdr>
        <w:top w:val="none" w:sz="0" w:space="0" w:color="auto"/>
        <w:left w:val="none" w:sz="0" w:space="0" w:color="auto"/>
        <w:bottom w:val="none" w:sz="0" w:space="0" w:color="auto"/>
        <w:right w:val="none" w:sz="0" w:space="0" w:color="auto"/>
      </w:divBdr>
      <w:divsChild>
        <w:div w:id="1317955164">
          <w:marLeft w:val="274"/>
          <w:marRight w:val="0"/>
          <w:marTop w:val="0"/>
          <w:marBottom w:val="0"/>
          <w:divBdr>
            <w:top w:val="none" w:sz="0" w:space="0" w:color="auto"/>
            <w:left w:val="none" w:sz="0" w:space="0" w:color="auto"/>
            <w:bottom w:val="none" w:sz="0" w:space="0" w:color="auto"/>
            <w:right w:val="none" w:sz="0" w:space="0" w:color="auto"/>
          </w:divBdr>
        </w:div>
        <w:div w:id="643239173">
          <w:marLeft w:val="274"/>
          <w:marRight w:val="0"/>
          <w:marTop w:val="0"/>
          <w:marBottom w:val="0"/>
          <w:divBdr>
            <w:top w:val="none" w:sz="0" w:space="0" w:color="auto"/>
            <w:left w:val="none" w:sz="0" w:space="0" w:color="auto"/>
            <w:bottom w:val="none" w:sz="0" w:space="0" w:color="auto"/>
            <w:right w:val="none" w:sz="0" w:space="0" w:color="auto"/>
          </w:divBdr>
        </w:div>
      </w:divsChild>
    </w:div>
    <w:div w:id="109932732">
      <w:bodyDiv w:val="1"/>
      <w:marLeft w:val="0"/>
      <w:marRight w:val="0"/>
      <w:marTop w:val="0"/>
      <w:marBottom w:val="0"/>
      <w:divBdr>
        <w:top w:val="none" w:sz="0" w:space="0" w:color="auto"/>
        <w:left w:val="none" w:sz="0" w:space="0" w:color="auto"/>
        <w:bottom w:val="none" w:sz="0" w:space="0" w:color="auto"/>
        <w:right w:val="none" w:sz="0" w:space="0" w:color="auto"/>
      </w:divBdr>
    </w:div>
    <w:div w:id="110709907">
      <w:bodyDiv w:val="1"/>
      <w:marLeft w:val="0"/>
      <w:marRight w:val="0"/>
      <w:marTop w:val="0"/>
      <w:marBottom w:val="0"/>
      <w:divBdr>
        <w:top w:val="none" w:sz="0" w:space="0" w:color="auto"/>
        <w:left w:val="none" w:sz="0" w:space="0" w:color="auto"/>
        <w:bottom w:val="none" w:sz="0" w:space="0" w:color="auto"/>
        <w:right w:val="none" w:sz="0" w:space="0" w:color="auto"/>
      </w:divBdr>
    </w:div>
    <w:div w:id="112290544">
      <w:bodyDiv w:val="1"/>
      <w:marLeft w:val="0"/>
      <w:marRight w:val="0"/>
      <w:marTop w:val="0"/>
      <w:marBottom w:val="0"/>
      <w:divBdr>
        <w:top w:val="none" w:sz="0" w:space="0" w:color="auto"/>
        <w:left w:val="none" w:sz="0" w:space="0" w:color="auto"/>
        <w:bottom w:val="none" w:sz="0" w:space="0" w:color="auto"/>
        <w:right w:val="none" w:sz="0" w:space="0" w:color="auto"/>
      </w:divBdr>
    </w:div>
    <w:div w:id="134219403">
      <w:bodyDiv w:val="1"/>
      <w:marLeft w:val="0"/>
      <w:marRight w:val="0"/>
      <w:marTop w:val="0"/>
      <w:marBottom w:val="0"/>
      <w:divBdr>
        <w:top w:val="none" w:sz="0" w:space="0" w:color="auto"/>
        <w:left w:val="none" w:sz="0" w:space="0" w:color="auto"/>
        <w:bottom w:val="none" w:sz="0" w:space="0" w:color="auto"/>
        <w:right w:val="none" w:sz="0" w:space="0" w:color="auto"/>
      </w:divBdr>
    </w:div>
    <w:div w:id="165900425">
      <w:bodyDiv w:val="1"/>
      <w:marLeft w:val="0"/>
      <w:marRight w:val="0"/>
      <w:marTop w:val="0"/>
      <w:marBottom w:val="0"/>
      <w:divBdr>
        <w:top w:val="none" w:sz="0" w:space="0" w:color="auto"/>
        <w:left w:val="none" w:sz="0" w:space="0" w:color="auto"/>
        <w:bottom w:val="none" w:sz="0" w:space="0" w:color="auto"/>
        <w:right w:val="none" w:sz="0" w:space="0" w:color="auto"/>
      </w:divBdr>
      <w:divsChild>
        <w:div w:id="850221963">
          <w:marLeft w:val="274"/>
          <w:marRight w:val="0"/>
          <w:marTop w:val="0"/>
          <w:marBottom w:val="0"/>
          <w:divBdr>
            <w:top w:val="none" w:sz="0" w:space="0" w:color="auto"/>
            <w:left w:val="none" w:sz="0" w:space="0" w:color="auto"/>
            <w:bottom w:val="none" w:sz="0" w:space="0" w:color="auto"/>
            <w:right w:val="none" w:sz="0" w:space="0" w:color="auto"/>
          </w:divBdr>
        </w:div>
        <w:div w:id="1868637270">
          <w:marLeft w:val="274"/>
          <w:marRight w:val="0"/>
          <w:marTop w:val="0"/>
          <w:marBottom w:val="0"/>
          <w:divBdr>
            <w:top w:val="none" w:sz="0" w:space="0" w:color="auto"/>
            <w:left w:val="none" w:sz="0" w:space="0" w:color="auto"/>
            <w:bottom w:val="none" w:sz="0" w:space="0" w:color="auto"/>
            <w:right w:val="none" w:sz="0" w:space="0" w:color="auto"/>
          </w:divBdr>
        </w:div>
      </w:divsChild>
    </w:div>
    <w:div w:id="202862941">
      <w:bodyDiv w:val="1"/>
      <w:marLeft w:val="0"/>
      <w:marRight w:val="0"/>
      <w:marTop w:val="0"/>
      <w:marBottom w:val="0"/>
      <w:divBdr>
        <w:top w:val="none" w:sz="0" w:space="0" w:color="auto"/>
        <w:left w:val="none" w:sz="0" w:space="0" w:color="auto"/>
        <w:bottom w:val="none" w:sz="0" w:space="0" w:color="auto"/>
        <w:right w:val="none" w:sz="0" w:space="0" w:color="auto"/>
      </w:divBdr>
    </w:div>
    <w:div w:id="236979781">
      <w:bodyDiv w:val="1"/>
      <w:marLeft w:val="0"/>
      <w:marRight w:val="0"/>
      <w:marTop w:val="0"/>
      <w:marBottom w:val="0"/>
      <w:divBdr>
        <w:top w:val="none" w:sz="0" w:space="0" w:color="auto"/>
        <w:left w:val="none" w:sz="0" w:space="0" w:color="auto"/>
        <w:bottom w:val="none" w:sz="0" w:space="0" w:color="auto"/>
        <w:right w:val="none" w:sz="0" w:space="0" w:color="auto"/>
      </w:divBdr>
    </w:div>
    <w:div w:id="296642713">
      <w:bodyDiv w:val="1"/>
      <w:marLeft w:val="0"/>
      <w:marRight w:val="0"/>
      <w:marTop w:val="0"/>
      <w:marBottom w:val="0"/>
      <w:divBdr>
        <w:top w:val="none" w:sz="0" w:space="0" w:color="auto"/>
        <w:left w:val="none" w:sz="0" w:space="0" w:color="auto"/>
        <w:bottom w:val="none" w:sz="0" w:space="0" w:color="auto"/>
        <w:right w:val="none" w:sz="0" w:space="0" w:color="auto"/>
      </w:divBdr>
      <w:divsChild>
        <w:div w:id="351536676">
          <w:marLeft w:val="0"/>
          <w:marRight w:val="0"/>
          <w:marTop w:val="0"/>
          <w:marBottom w:val="45"/>
          <w:divBdr>
            <w:top w:val="none" w:sz="0" w:space="0" w:color="auto"/>
            <w:left w:val="none" w:sz="0" w:space="0" w:color="auto"/>
            <w:bottom w:val="none" w:sz="0" w:space="0" w:color="auto"/>
            <w:right w:val="none" w:sz="0" w:space="0" w:color="auto"/>
          </w:divBdr>
        </w:div>
      </w:divsChild>
    </w:div>
    <w:div w:id="343898393">
      <w:bodyDiv w:val="1"/>
      <w:marLeft w:val="0"/>
      <w:marRight w:val="0"/>
      <w:marTop w:val="0"/>
      <w:marBottom w:val="0"/>
      <w:divBdr>
        <w:top w:val="none" w:sz="0" w:space="0" w:color="auto"/>
        <w:left w:val="none" w:sz="0" w:space="0" w:color="auto"/>
        <w:bottom w:val="none" w:sz="0" w:space="0" w:color="auto"/>
        <w:right w:val="none" w:sz="0" w:space="0" w:color="auto"/>
      </w:divBdr>
    </w:div>
    <w:div w:id="379211553">
      <w:bodyDiv w:val="1"/>
      <w:marLeft w:val="0"/>
      <w:marRight w:val="0"/>
      <w:marTop w:val="0"/>
      <w:marBottom w:val="0"/>
      <w:divBdr>
        <w:top w:val="none" w:sz="0" w:space="0" w:color="auto"/>
        <w:left w:val="none" w:sz="0" w:space="0" w:color="auto"/>
        <w:bottom w:val="none" w:sz="0" w:space="0" w:color="auto"/>
        <w:right w:val="none" w:sz="0" w:space="0" w:color="auto"/>
      </w:divBdr>
    </w:div>
    <w:div w:id="404887399">
      <w:bodyDiv w:val="1"/>
      <w:marLeft w:val="0"/>
      <w:marRight w:val="0"/>
      <w:marTop w:val="0"/>
      <w:marBottom w:val="0"/>
      <w:divBdr>
        <w:top w:val="none" w:sz="0" w:space="0" w:color="auto"/>
        <w:left w:val="none" w:sz="0" w:space="0" w:color="auto"/>
        <w:bottom w:val="none" w:sz="0" w:space="0" w:color="auto"/>
        <w:right w:val="none" w:sz="0" w:space="0" w:color="auto"/>
      </w:divBdr>
    </w:div>
    <w:div w:id="415588917">
      <w:bodyDiv w:val="1"/>
      <w:marLeft w:val="0"/>
      <w:marRight w:val="0"/>
      <w:marTop w:val="0"/>
      <w:marBottom w:val="0"/>
      <w:divBdr>
        <w:top w:val="none" w:sz="0" w:space="0" w:color="auto"/>
        <w:left w:val="none" w:sz="0" w:space="0" w:color="auto"/>
        <w:bottom w:val="none" w:sz="0" w:space="0" w:color="auto"/>
        <w:right w:val="none" w:sz="0" w:space="0" w:color="auto"/>
      </w:divBdr>
    </w:div>
    <w:div w:id="418333056">
      <w:bodyDiv w:val="1"/>
      <w:marLeft w:val="0"/>
      <w:marRight w:val="0"/>
      <w:marTop w:val="0"/>
      <w:marBottom w:val="0"/>
      <w:divBdr>
        <w:top w:val="none" w:sz="0" w:space="0" w:color="auto"/>
        <w:left w:val="none" w:sz="0" w:space="0" w:color="auto"/>
        <w:bottom w:val="none" w:sz="0" w:space="0" w:color="auto"/>
        <w:right w:val="none" w:sz="0" w:space="0" w:color="auto"/>
      </w:divBdr>
    </w:div>
    <w:div w:id="421991422">
      <w:bodyDiv w:val="1"/>
      <w:marLeft w:val="0"/>
      <w:marRight w:val="0"/>
      <w:marTop w:val="0"/>
      <w:marBottom w:val="0"/>
      <w:divBdr>
        <w:top w:val="none" w:sz="0" w:space="0" w:color="auto"/>
        <w:left w:val="none" w:sz="0" w:space="0" w:color="auto"/>
        <w:bottom w:val="none" w:sz="0" w:space="0" w:color="auto"/>
        <w:right w:val="none" w:sz="0" w:space="0" w:color="auto"/>
      </w:divBdr>
      <w:divsChild>
        <w:div w:id="800802414">
          <w:marLeft w:val="274"/>
          <w:marRight w:val="0"/>
          <w:marTop w:val="0"/>
          <w:marBottom w:val="0"/>
          <w:divBdr>
            <w:top w:val="none" w:sz="0" w:space="0" w:color="auto"/>
            <w:left w:val="none" w:sz="0" w:space="0" w:color="auto"/>
            <w:bottom w:val="none" w:sz="0" w:space="0" w:color="auto"/>
            <w:right w:val="none" w:sz="0" w:space="0" w:color="auto"/>
          </w:divBdr>
        </w:div>
      </w:divsChild>
    </w:div>
    <w:div w:id="430248625">
      <w:bodyDiv w:val="1"/>
      <w:marLeft w:val="0"/>
      <w:marRight w:val="0"/>
      <w:marTop w:val="0"/>
      <w:marBottom w:val="0"/>
      <w:divBdr>
        <w:top w:val="none" w:sz="0" w:space="0" w:color="auto"/>
        <w:left w:val="none" w:sz="0" w:space="0" w:color="auto"/>
        <w:bottom w:val="none" w:sz="0" w:space="0" w:color="auto"/>
        <w:right w:val="none" w:sz="0" w:space="0" w:color="auto"/>
      </w:divBdr>
    </w:div>
    <w:div w:id="439449323">
      <w:bodyDiv w:val="1"/>
      <w:marLeft w:val="0"/>
      <w:marRight w:val="0"/>
      <w:marTop w:val="0"/>
      <w:marBottom w:val="0"/>
      <w:divBdr>
        <w:top w:val="none" w:sz="0" w:space="0" w:color="auto"/>
        <w:left w:val="none" w:sz="0" w:space="0" w:color="auto"/>
        <w:bottom w:val="none" w:sz="0" w:space="0" w:color="auto"/>
        <w:right w:val="none" w:sz="0" w:space="0" w:color="auto"/>
      </w:divBdr>
    </w:div>
    <w:div w:id="444739849">
      <w:bodyDiv w:val="1"/>
      <w:marLeft w:val="0"/>
      <w:marRight w:val="0"/>
      <w:marTop w:val="0"/>
      <w:marBottom w:val="0"/>
      <w:divBdr>
        <w:top w:val="none" w:sz="0" w:space="0" w:color="auto"/>
        <w:left w:val="none" w:sz="0" w:space="0" w:color="auto"/>
        <w:bottom w:val="none" w:sz="0" w:space="0" w:color="auto"/>
        <w:right w:val="none" w:sz="0" w:space="0" w:color="auto"/>
      </w:divBdr>
    </w:div>
    <w:div w:id="446046084">
      <w:bodyDiv w:val="1"/>
      <w:marLeft w:val="0"/>
      <w:marRight w:val="0"/>
      <w:marTop w:val="0"/>
      <w:marBottom w:val="0"/>
      <w:divBdr>
        <w:top w:val="none" w:sz="0" w:space="0" w:color="auto"/>
        <w:left w:val="none" w:sz="0" w:space="0" w:color="auto"/>
        <w:bottom w:val="none" w:sz="0" w:space="0" w:color="auto"/>
        <w:right w:val="none" w:sz="0" w:space="0" w:color="auto"/>
      </w:divBdr>
    </w:div>
    <w:div w:id="453253760">
      <w:bodyDiv w:val="1"/>
      <w:marLeft w:val="0"/>
      <w:marRight w:val="0"/>
      <w:marTop w:val="0"/>
      <w:marBottom w:val="0"/>
      <w:divBdr>
        <w:top w:val="none" w:sz="0" w:space="0" w:color="auto"/>
        <w:left w:val="none" w:sz="0" w:space="0" w:color="auto"/>
        <w:bottom w:val="none" w:sz="0" w:space="0" w:color="auto"/>
        <w:right w:val="none" w:sz="0" w:space="0" w:color="auto"/>
      </w:divBdr>
    </w:div>
    <w:div w:id="487790955">
      <w:bodyDiv w:val="1"/>
      <w:marLeft w:val="0"/>
      <w:marRight w:val="0"/>
      <w:marTop w:val="0"/>
      <w:marBottom w:val="0"/>
      <w:divBdr>
        <w:top w:val="none" w:sz="0" w:space="0" w:color="auto"/>
        <w:left w:val="none" w:sz="0" w:space="0" w:color="auto"/>
        <w:bottom w:val="none" w:sz="0" w:space="0" w:color="auto"/>
        <w:right w:val="none" w:sz="0" w:space="0" w:color="auto"/>
      </w:divBdr>
    </w:div>
    <w:div w:id="497427616">
      <w:bodyDiv w:val="1"/>
      <w:marLeft w:val="0"/>
      <w:marRight w:val="0"/>
      <w:marTop w:val="0"/>
      <w:marBottom w:val="0"/>
      <w:divBdr>
        <w:top w:val="none" w:sz="0" w:space="0" w:color="auto"/>
        <w:left w:val="none" w:sz="0" w:space="0" w:color="auto"/>
        <w:bottom w:val="none" w:sz="0" w:space="0" w:color="auto"/>
        <w:right w:val="none" w:sz="0" w:space="0" w:color="auto"/>
      </w:divBdr>
    </w:div>
    <w:div w:id="537550453">
      <w:bodyDiv w:val="1"/>
      <w:marLeft w:val="0"/>
      <w:marRight w:val="0"/>
      <w:marTop w:val="0"/>
      <w:marBottom w:val="0"/>
      <w:divBdr>
        <w:top w:val="none" w:sz="0" w:space="0" w:color="auto"/>
        <w:left w:val="none" w:sz="0" w:space="0" w:color="auto"/>
        <w:bottom w:val="none" w:sz="0" w:space="0" w:color="auto"/>
        <w:right w:val="none" w:sz="0" w:space="0" w:color="auto"/>
      </w:divBdr>
    </w:div>
    <w:div w:id="539321770">
      <w:bodyDiv w:val="1"/>
      <w:marLeft w:val="0"/>
      <w:marRight w:val="0"/>
      <w:marTop w:val="0"/>
      <w:marBottom w:val="0"/>
      <w:divBdr>
        <w:top w:val="none" w:sz="0" w:space="0" w:color="auto"/>
        <w:left w:val="none" w:sz="0" w:space="0" w:color="auto"/>
        <w:bottom w:val="none" w:sz="0" w:space="0" w:color="auto"/>
        <w:right w:val="none" w:sz="0" w:space="0" w:color="auto"/>
      </w:divBdr>
    </w:div>
    <w:div w:id="540245789">
      <w:bodyDiv w:val="1"/>
      <w:marLeft w:val="0"/>
      <w:marRight w:val="0"/>
      <w:marTop w:val="0"/>
      <w:marBottom w:val="0"/>
      <w:divBdr>
        <w:top w:val="none" w:sz="0" w:space="0" w:color="auto"/>
        <w:left w:val="none" w:sz="0" w:space="0" w:color="auto"/>
        <w:bottom w:val="none" w:sz="0" w:space="0" w:color="auto"/>
        <w:right w:val="none" w:sz="0" w:space="0" w:color="auto"/>
      </w:divBdr>
    </w:div>
    <w:div w:id="606237676">
      <w:bodyDiv w:val="1"/>
      <w:marLeft w:val="0"/>
      <w:marRight w:val="0"/>
      <w:marTop w:val="0"/>
      <w:marBottom w:val="0"/>
      <w:divBdr>
        <w:top w:val="none" w:sz="0" w:space="0" w:color="auto"/>
        <w:left w:val="none" w:sz="0" w:space="0" w:color="auto"/>
        <w:bottom w:val="none" w:sz="0" w:space="0" w:color="auto"/>
        <w:right w:val="none" w:sz="0" w:space="0" w:color="auto"/>
      </w:divBdr>
      <w:divsChild>
        <w:div w:id="1078944669">
          <w:marLeft w:val="274"/>
          <w:marRight w:val="0"/>
          <w:marTop w:val="0"/>
          <w:marBottom w:val="0"/>
          <w:divBdr>
            <w:top w:val="none" w:sz="0" w:space="0" w:color="auto"/>
            <w:left w:val="none" w:sz="0" w:space="0" w:color="auto"/>
            <w:bottom w:val="none" w:sz="0" w:space="0" w:color="auto"/>
            <w:right w:val="none" w:sz="0" w:space="0" w:color="auto"/>
          </w:divBdr>
        </w:div>
      </w:divsChild>
    </w:div>
    <w:div w:id="609320387">
      <w:bodyDiv w:val="1"/>
      <w:marLeft w:val="0"/>
      <w:marRight w:val="0"/>
      <w:marTop w:val="0"/>
      <w:marBottom w:val="0"/>
      <w:divBdr>
        <w:top w:val="none" w:sz="0" w:space="0" w:color="auto"/>
        <w:left w:val="none" w:sz="0" w:space="0" w:color="auto"/>
        <w:bottom w:val="none" w:sz="0" w:space="0" w:color="auto"/>
        <w:right w:val="none" w:sz="0" w:space="0" w:color="auto"/>
      </w:divBdr>
    </w:div>
    <w:div w:id="699166395">
      <w:bodyDiv w:val="1"/>
      <w:marLeft w:val="0"/>
      <w:marRight w:val="0"/>
      <w:marTop w:val="0"/>
      <w:marBottom w:val="0"/>
      <w:divBdr>
        <w:top w:val="none" w:sz="0" w:space="0" w:color="auto"/>
        <w:left w:val="none" w:sz="0" w:space="0" w:color="auto"/>
        <w:bottom w:val="none" w:sz="0" w:space="0" w:color="auto"/>
        <w:right w:val="none" w:sz="0" w:space="0" w:color="auto"/>
      </w:divBdr>
    </w:div>
    <w:div w:id="706488239">
      <w:bodyDiv w:val="1"/>
      <w:marLeft w:val="0"/>
      <w:marRight w:val="0"/>
      <w:marTop w:val="0"/>
      <w:marBottom w:val="0"/>
      <w:divBdr>
        <w:top w:val="none" w:sz="0" w:space="0" w:color="auto"/>
        <w:left w:val="none" w:sz="0" w:space="0" w:color="auto"/>
        <w:bottom w:val="none" w:sz="0" w:space="0" w:color="auto"/>
        <w:right w:val="none" w:sz="0" w:space="0" w:color="auto"/>
      </w:divBdr>
    </w:div>
    <w:div w:id="710033460">
      <w:bodyDiv w:val="1"/>
      <w:marLeft w:val="0"/>
      <w:marRight w:val="0"/>
      <w:marTop w:val="0"/>
      <w:marBottom w:val="0"/>
      <w:divBdr>
        <w:top w:val="none" w:sz="0" w:space="0" w:color="auto"/>
        <w:left w:val="none" w:sz="0" w:space="0" w:color="auto"/>
        <w:bottom w:val="none" w:sz="0" w:space="0" w:color="auto"/>
        <w:right w:val="none" w:sz="0" w:space="0" w:color="auto"/>
      </w:divBdr>
    </w:div>
    <w:div w:id="711225201">
      <w:bodyDiv w:val="1"/>
      <w:marLeft w:val="0"/>
      <w:marRight w:val="0"/>
      <w:marTop w:val="0"/>
      <w:marBottom w:val="0"/>
      <w:divBdr>
        <w:top w:val="none" w:sz="0" w:space="0" w:color="auto"/>
        <w:left w:val="none" w:sz="0" w:space="0" w:color="auto"/>
        <w:bottom w:val="none" w:sz="0" w:space="0" w:color="auto"/>
        <w:right w:val="none" w:sz="0" w:space="0" w:color="auto"/>
      </w:divBdr>
    </w:div>
    <w:div w:id="722408042">
      <w:bodyDiv w:val="1"/>
      <w:marLeft w:val="0"/>
      <w:marRight w:val="0"/>
      <w:marTop w:val="0"/>
      <w:marBottom w:val="0"/>
      <w:divBdr>
        <w:top w:val="none" w:sz="0" w:space="0" w:color="auto"/>
        <w:left w:val="none" w:sz="0" w:space="0" w:color="auto"/>
        <w:bottom w:val="none" w:sz="0" w:space="0" w:color="auto"/>
        <w:right w:val="none" w:sz="0" w:space="0" w:color="auto"/>
      </w:divBdr>
    </w:div>
    <w:div w:id="742917524">
      <w:bodyDiv w:val="1"/>
      <w:marLeft w:val="0"/>
      <w:marRight w:val="0"/>
      <w:marTop w:val="0"/>
      <w:marBottom w:val="0"/>
      <w:divBdr>
        <w:top w:val="none" w:sz="0" w:space="0" w:color="auto"/>
        <w:left w:val="none" w:sz="0" w:space="0" w:color="auto"/>
        <w:bottom w:val="none" w:sz="0" w:space="0" w:color="auto"/>
        <w:right w:val="none" w:sz="0" w:space="0" w:color="auto"/>
      </w:divBdr>
    </w:div>
    <w:div w:id="787118233">
      <w:bodyDiv w:val="1"/>
      <w:marLeft w:val="0"/>
      <w:marRight w:val="0"/>
      <w:marTop w:val="0"/>
      <w:marBottom w:val="0"/>
      <w:divBdr>
        <w:top w:val="none" w:sz="0" w:space="0" w:color="auto"/>
        <w:left w:val="none" w:sz="0" w:space="0" w:color="auto"/>
        <w:bottom w:val="none" w:sz="0" w:space="0" w:color="auto"/>
        <w:right w:val="none" w:sz="0" w:space="0" w:color="auto"/>
      </w:divBdr>
    </w:div>
    <w:div w:id="820540564">
      <w:bodyDiv w:val="1"/>
      <w:marLeft w:val="0"/>
      <w:marRight w:val="0"/>
      <w:marTop w:val="0"/>
      <w:marBottom w:val="0"/>
      <w:divBdr>
        <w:top w:val="none" w:sz="0" w:space="0" w:color="auto"/>
        <w:left w:val="none" w:sz="0" w:space="0" w:color="auto"/>
        <w:bottom w:val="none" w:sz="0" w:space="0" w:color="auto"/>
        <w:right w:val="none" w:sz="0" w:space="0" w:color="auto"/>
      </w:divBdr>
    </w:div>
    <w:div w:id="849023505">
      <w:bodyDiv w:val="1"/>
      <w:marLeft w:val="0"/>
      <w:marRight w:val="0"/>
      <w:marTop w:val="0"/>
      <w:marBottom w:val="0"/>
      <w:divBdr>
        <w:top w:val="none" w:sz="0" w:space="0" w:color="auto"/>
        <w:left w:val="none" w:sz="0" w:space="0" w:color="auto"/>
        <w:bottom w:val="none" w:sz="0" w:space="0" w:color="auto"/>
        <w:right w:val="none" w:sz="0" w:space="0" w:color="auto"/>
      </w:divBdr>
    </w:div>
    <w:div w:id="853231111">
      <w:bodyDiv w:val="1"/>
      <w:marLeft w:val="0"/>
      <w:marRight w:val="0"/>
      <w:marTop w:val="0"/>
      <w:marBottom w:val="0"/>
      <w:divBdr>
        <w:top w:val="none" w:sz="0" w:space="0" w:color="auto"/>
        <w:left w:val="none" w:sz="0" w:space="0" w:color="auto"/>
        <w:bottom w:val="none" w:sz="0" w:space="0" w:color="auto"/>
        <w:right w:val="none" w:sz="0" w:space="0" w:color="auto"/>
      </w:divBdr>
    </w:div>
    <w:div w:id="892812771">
      <w:bodyDiv w:val="1"/>
      <w:marLeft w:val="0"/>
      <w:marRight w:val="0"/>
      <w:marTop w:val="0"/>
      <w:marBottom w:val="0"/>
      <w:divBdr>
        <w:top w:val="none" w:sz="0" w:space="0" w:color="auto"/>
        <w:left w:val="none" w:sz="0" w:space="0" w:color="auto"/>
        <w:bottom w:val="none" w:sz="0" w:space="0" w:color="auto"/>
        <w:right w:val="none" w:sz="0" w:space="0" w:color="auto"/>
      </w:divBdr>
    </w:div>
    <w:div w:id="900558110">
      <w:bodyDiv w:val="1"/>
      <w:marLeft w:val="0"/>
      <w:marRight w:val="0"/>
      <w:marTop w:val="0"/>
      <w:marBottom w:val="0"/>
      <w:divBdr>
        <w:top w:val="none" w:sz="0" w:space="0" w:color="auto"/>
        <w:left w:val="none" w:sz="0" w:space="0" w:color="auto"/>
        <w:bottom w:val="none" w:sz="0" w:space="0" w:color="auto"/>
        <w:right w:val="none" w:sz="0" w:space="0" w:color="auto"/>
      </w:divBdr>
      <w:divsChild>
        <w:div w:id="779035291">
          <w:marLeft w:val="274"/>
          <w:marRight w:val="0"/>
          <w:marTop w:val="0"/>
          <w:marBottom w:val="0"/>
          <w:divBdr>
            <w:top w:val="none" w:sz="0" w:space="0" w:color="auto"/>
            <w:left w:val="none" w:sz="0" w:space="0" w:color="auto"/>
            <w:bottom w:val="none" w:sz="0" w:space="0" w:color="auto"/>
            <w:right w:val="none" w:sz="0" w:space="0" w:color="auto"/>
          </w:divBdr>
        </w:div>
      </w:divsChild>
    </w:div>
    <w:div w:id="914049083">
      <w:bodyDiv w:val="1"/>
      <w:marLeft w:val="0"/>
      <w:marRight w:val="0"/>
      <w:marTop w:val="0"/>
      <w:marBottom w:val="0"/>
      <w:divBdr>
        <w:top w:val="none" w:sz="0" w:space="0" w:color="auto"/>
        <w:left w:val="none" w:sz="0" w:space="0" w:color="auto"/>
        <w:bottom w:val="none" w:sz="0" w:space="0" w:color="auto"/>
        <w:right w:val="none" w:sz="0" w:space="0" w:color="auto"/>
      </w:divBdr>
    </w:div>
    <w:div w:id="917404678">
      <w:bodyDiv w:val="1"/>
      <w:marLeft w:val="0"/>
      <w:marRight w:val="0"/>
      <w:marTop w:val="0"/>
      <w:marBottom w:val="0"/>
      <w:divBdr>
        <w:top w:val="none" w:sz="0" w:space="0" w:color="auto"/>
        <w:left w:val="none" w:sz="0" w:space="0" w:color="auto"/>
        <w:bottom w:val="none" w:sz="0" w:space="0" w:color="auto"/>
        <w:right w:val="none" w:sz="0" w:space="0" w:color="auto"/>
      </w:divBdr>
    </w:div>
    <w:div w:id="919024715">
      <w:bodyDiv w:val="1"/>
      <w:marLeft w:val="0"/>
      <w:marRight w:val="0"/>
      <w:marTop w:val="0"/>
      <w:marBottom w:val="0"/>
      <w:divBdr>
        <w:top w:val="none" w:sz="0" w:space="0" w:color="auto"/>
        <w:left w:val="none" w:sz="0" w:space="0" w:color="auto"/>
        <w:bottom w:val="none" w:sz="0" w:space="0" w:color="auto"/>
        <w:right w:val="none" w:sz="0" w:space="0" w:color="auto"/>
      </w:divBdr>
    </w:div>
    <w:div w:id="939802207">
      <w:bodyDiv w:val="1"/>
      <w:marLeft w:val="0"/>
      <w:marRight w:val="0"/>
      <w:marTop w:val="0"/>
      <w:marBottom w:val="0"/>
      <w:divBdr>
        <w:top w:val="none" w:sz="0" w:space="0" w:color="auto"/>
        <w:left w:val="none" w:sz="0" w:space="0" w:color="auto"/>
        <w:bottom w:val="none" w:sz="0" w:space="0" w:color="auto"/>
        <w:right w:val="none" w:sz="0" w:space="0" w:color="auto"/>
      </w:divBdr>
    </w:div>
    <w:div w:id="977416006">
      <w:bodyDiv w:val="1"/>
      <w:marLeft w:val="0"/>
      <w:marRight w:val="0"/>
      <w:marTop w:val="0"/>
      <w:marBottom w:val="0"/>
      <w:divBdr>
        <w:top w:val="none" w:sz="0" w:space="0" w:color="auto"/>
        <w:left w:val="none" w:sz="0" w:space="0" w:color="auto"/>
        <w:bottom w:val="none" w:sz="0" w:space="0" w:color="auto"/>
        <w:right w:val="none" w:sz="0" w:space="0" w:color="auto"/>
      </w:divBdr>
    </w:div>
    <w:div w:id="981696313">
      <w:bodyDiv w:val="1"/>
      <w:marLeft w:val="0"/>
      <w:marRight w:val="0"/>
      <w:marTop w:val="0"/>
      <w:marBottom w:val="0"/>
      <w:divBdr>
        <w:top w:val="none" w:sz="0" w:space="0" w:color="auto"/>
        <w:left w:val="none" w:sz="0" w:space="0" w:color="auto"/>
        <w:bottom w:val="none" w:sz="0" w:space="0" w:color="auto"/>
        <w:right w:val="none" w:sz="0" w:space="0" w:color="auto"/>
      </w:divBdr>
    </w:div>
    <w:div w:id="1000737261">
      <w:bodyDiv w:val="1"/>
      <w:marLeft w:val="0"/>
      <w:marRight w:val="0"/>
      <w:marTop w:val="0"/>
      <w:marBottom w:val="0"/>
      <w:divBdr>
        <w:top w:val="none" w:sz="0" w:space="0" w:color="auto"/>
        <w:left w:val="none" w:sz="0" w:space="0" w:color="auto"/>
        <w:bottom w:val="none" w:sz="0" w:space="0" w:color="auto"/>
        <w:right w:val="none" w:sz="0" w:space="0" w:color="auto"/>
      </w:divBdr>
    </w:div>
    <w:div w:id="1087531500">
      <w:bodyDiv w:val="1"/>
      <w:marLeft w:val="0"/>
      <w:marRight w:val="0"/>
      <w:marTop w:val="0"/>
      <w:marBottom w:val="0"/>
      <w:divBdr>
        <w:top w:val="none" w:sz="0" w:space="0" w:color="auto"/>
        <w:left w:val="none" w:sz="0" w:space="0" w:color="auto"/>
        <w:bottom w:val="none" w:sz="0" w:space="0" w:color="auto"/>
        <w:right w:val="none" w:sz="0" w:space="0" w:color="auto"/>
      </w:divBdr>
    </w:div>
    <w:div w:id="1089424191">
      <w:bodyDiv w:val="1"/>
      <w:marLeft w:val="0"/>
      <w:marRight w:val="0"/>
      <w:marTop w:val="0"/>
      <w:marBottom w:val="0"/>
      <w:divBdr>
        <w:top w:val="none" w:sz="0" w:space="0" w:color="auto"/>
        <w:left w:val="none" w:sz="0" w:space="0" w:color="auto"/>
        <w:bottom w:val="none" w:sz="0" w:space="0" w:color="auto"/>
        <w:right w:val="none" w:sz="0" w:space="0" w:color="auto"/>
      </w:divBdr>
    </w:div>
    <w:div w:id="1172601672">
      <w:bodyDiv w:val="1"/>
      <w:marLeft w:val="0"/>
      <w:marRight w:val="0"/>
      <w:marTop w:val="0"/>
      <w:marBottom w:val="0"/>
      <w:divBdr>
        <w:top w:val="none" w:sz="0" w:space="0" w:color="auto"/>
        <w:left w:val="none" w:sz="0" w:space="0" w:color="auto"/>
        <w:bottom w:val="none" w:sz="0" w:space="0" w:color="auto"/>
        <w:right w:val="none" w:sz="0" w:space="0" w:color="auto"/>
      </w:divBdr>
    </w:div>
    <w:div w:id="1189022633">
      <w:bodyDiv w:val="1"/>
      <w:marLeft w:val="0"/>
      <w:marRight w:val="0"/>
      <w:marTop w:val="0"/>
      <w:marBottom w:val="0"/>
      <w:divBdr>
        <w:top w:val="none" w:sz="0" w:space="0" w:color="auto"/>
        <w:left w:val="none" w:sz="0" w:space="0" w:color="auto"/>
        <w:bottom w:val="none" w:sz="0" w:space="0" w:color="auto"/>
        <w:right w:val="none" w:sz="0" w:space="0" w:color="auto"/>
      </w:divBdr>
    </w:div>
    <w:div w:id="1283882581">
      <w:bodyDiv w:val="1"/>
      <w:marLeft w:val="0"/>
      <w:marRight w:val="0"/>
      <w:marTop w:val="0"/>
      <w:marBottom w:val="0"/>
      <w:divBdr>
        <w:top w:val="none" w:sz="0" w:space="0" w:color="auto"/>
        <w:left w:val="none" w:sz="0" w:space="0" w:color="auto"/>
        <w:bottom w:val="none" w:sz="0" w:space="0" w:color="auto"/>
        <w:right w:val="none" w:sz="0" w:space="0" w:color="auto"/>
      </w:divBdr>
    </w:div>
    <w:div w:id="1391923437">
      <w:bodyDiv w:val="1"/>
      <w:marLeft w:val="0"/>
      <w:marRight w:val="0"/>
      <w:marTop w:val="0"/>
      <w:marBottom w:val="0"/>
      <w:divBdr>
        <w:top w:val="none" w:sz="0" w:space="0" w:color="auto"/>
        <w:left w:val="none" w:sz="0" w:space="0" w:color="auto"/>
        <w:bottom w:val="none" w:sz="0" w:space="0" w:color="auto"/>
        <w:right w:val="none" w:sz="0" w:space="0" w:color="auto"/>
      </w:divBdr>
    </w:div>
    <w:div w:id="1428378898">
      <w:bodyDiv w:val="1"/>
      <w:marLeft w:val="0"/>
      <w:marRight w:val="0"/>
      <w:marTop w:val="0"/>
      <w:marBottom w:val="0"/>
      <w:divBdr>
        <w:top w:val="none" w:sz="0" w:space="0" w:color="auto"/>
        <w:left w:val="none" w:sz="0" w:space="0" w:color="auto"/>
        <w:bottom w:val="none" w:sz="0" w:space="0" w:color="auto"/>
        <w:right w:val="none" w:sz="0" w:space="0" w:color="auto"/>
      </w:divBdr>
    </w:div>
    <w:div w:id="1450971633">
      <w:bodyDiv w:val="1"/>
      <w:marLeft w:val="0"/>
      <w:marRight w:val="0"/>
      <w:marTop w:val="0"/>
      <w:marBottom w:val="0"/>
      <w:divBdr>
        <w:top w:val="none" w:sz="0" w:space="0" w:color="auto"/>
        <w:left w:val="none" w:sz="0" w:space="0" w:color="auto"/>
        <w:bottom w:val="none" w:sz="0" w:space="0" w:color="auto"/>
        <w:right w:val="none" w:sz="0" w:space="0" w:color="auto"/>
      </w:divBdr>
    </w:div>
    <w:div w:id="1455905817">
      <w:bodyDiv w:val="1"/>
      <w:marLeft w:val="0"/>
      <w:marRight w:val="0"/>
      <w:marTop w:val="0"/>
      <w:marBottom w:val="0"/>
      <w:divBdr>
        <w:top w:val="none" w:sz="0" w:space="0" w:color="auto"/>
        <w:left w:val="none" w:sz="0" w:space="0" w:color="auto"/>
        <w:bottom w:val="none" w:sz="0" w:space="0" w:color="auto"/>
        <w:right w:val="none" w:sz="0" w:space="0" w:color="auto"/>
      </w:divBdr>
    </w:div>
    <w:div w:id="1465613238">
      <w:bodyDiv w:val="1"/>
      <w:marLeft w:val="0"/>
      <w:marRight w:val="0"/>
      <w:marTop w:val="0"/>
      <w:marBottom w:val="0"/>
      <w:divBdr>
        <w:top w:val="none" w:sz="0" w:space="0" w:color="auto"/>
        <w:left w:val="none" w:sz="0" w:space="0" w:color="auto"/>
        <w:bottom w:val="none" w:sz="0" w:space="0" w:color="auto"/>
        <w:right w:val="none" w:sz="0" w:space="0" w:color="auto"/>
      </w:divBdr>
    </w:div>
    <w:div w:id="1471245800">
      <w:bodyDiv w:val="1"/>
      <w:marLeft w:val="0"/>
      <w:marRight w:val="0"/>
      <w:marTop w:val="0"/>
      <w:marBottom w:val="0"/>
      <w:divBdr>
        <w:top w:val="none" w:sz="0" w:space="0" w:color="auto"/>
        <w:left w:val="none" w:sz="0" w:space="0" w:color="auto"/>
        <w:bottom w:val="none" w:sz="0" w:space="0" w:color="auto"/>
        <w:right w:val="none" w:sz="0" w:space="0" w:color="auto"/>
      </w:divBdr>
      <w:divsChild>
        <w:div w:id="266930155">
          <w:marLeft w:val="0"/>
          <w:marRight w:val="0"/>
          <w:marTop w:val="0"/>
          <w:marBottom w:val="0"/>
          <w:divBdr>
            <w:top w:val="none" w:sz="0" w:space="0" w:color="auto"/>
            <w:left w:val="none" w:sz="0" w:space="0" w:color="auto"/>
            <w:bottom w:val="none" w:sz="0" w:space="0" w:color="auto"/>
            <w:right w:val="none" w:sz="0" w:space="0" w:color="auto"/>
          </w:divBdr>
          <w:divsChild>
            <w:div w:id="1867064897">
              <w:marLeft w:val="0"/>
              <w:marRight w:val="0"/>
              <w:marTop w:val="0"/>
              <w:marBottom w:val="0"/>
              <w:divBdr>
                <w:top w:val="none" w:sz="0" w:space="0" w:color="auto"/>
                <w:left w:val="none" w:sz="0" w:space="0" w:color="auto"/>
                <w:bottom w:val="none" w:sz="0" w:space="0" w:color="auto"/>
                <w:right w:val="none" w:sz="0" w:space="0" w:color="auto"/>
              </w:divBdr>
              <w:divsChild>
                <w:div w:id="1522014683">
                  <w:marLeft w:val="0"/>
                  <w:marRight w:val="0"/>
                  <w:marTop w:val="0"/>
                  <w:marBottom w:val="0"/>
                  <w:divBdr>
                    <w:top w:val="none" w:sz="0" w:space="0" w:color="auto"/>
                    <w:left w:val="none" w:sz="0" w:space="0" w:color="auto"/>
                    <w:bottom w:val="none" w:sz="0" w:space="0" w:color="auto"/>
                    <w:right w:val="none" w:sz="0" w:space="0" w:color="auto"/>
                  </w:divBdr>
                  <w:divsChild>
                    <w:div w:id="191250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6315032">
      <w:bodyDiv w:val="1"/>
      <w:marLeft w:val="0"/>
      <w:marRight w:val="0"/>
      <w:marTop w:val="0"/>
      <w:marBottom w:val="0"/>
      <w:divBdr>
        <w:top w:val="none" w:sz="0" w:space="0" w:color="auto"/>
        <w:left w:val="none" w:sz="0" w:space="0" w:color="auto"/>
        <w:bottom w:val="none" w:sz="0" w:space="0" w:color="auto"/>
        <w:right w:val="none" w:sz="0" w:space="0" w:color="auto"/>
      </w:divBdr>
    </w:div>
    <w:div w:id="1565680721">
      <w:bodyDiv w:val="1"/>
      <w:marLeft w:val="0"/>
      <w:marRight w:val="0"/>
      <w:marTop w:val="0"/>
      <w:marBottom w:val="0"/>
      <w:divBdr>
        <w:top w:val="none" w:sz="0" w:space="0" w:color="auto"/>
        <w:left w:val="none" w:sz="0" w:space="0" w:color="auto"/>
        <w:bottom w:val="none" w:sz="0" w:space="0" w:color="auto"/>
        <w:right w:val="none" w:sz="0" w:space="0" w:color="auto"/>
      </w:divBdr>
    </w:div>
    <w:div w:id="1581257188">
      <w:bodyDiv w:val="1"/>
      <w:marLeft w:val="0"/>
      <w:marRight w:val="0"/>
      <w:marTop w:val="0"/>
      <w:marBottom w:val="0"/>
      <w:divBdr>
        <w:top w:val="none" w:sz="0" w:space="0" w:color="auto"/>
        <w:left w:val="none" w:sz="0" w:space="0" w:color="auto"/>
        <w:bottom w:val="none" w:sz="0" w:space="0" w:color="auto"/>
        <w:right w:val="none" w:sz="0" w:space="0" w:color="auto"/>
      </w:divBdr>
    </w:div>
    <w:div w:id="1582564021">
      <w:bodyDiv w:val="1"/>
      <w:marLeft w:val="0"/>
      <w:marRight w:val="0"/>
      <w:marTop w:val="0"/>
      <w:marBottom w:val="0"/>
      <w:divBdr>
        <w:top w:val="none" w:sz="0" w:space="0" w:color="auto"/>
        <w:left w:val="none" w:sz="0" w:space="0" w:color="auto"/>
        <w:bottom w:val="none" w:sz="0" w:space="0" w:color="auto"/>
        <w:right w:val="none" w:sz="0" w:space="0" w:color="auto"/>
      </w:divBdr>
    </w:div>
    <w:div w:id="1594628763">
      <w:bodyDiv w:val="1"/>
      <w:marLeft w:val="0"/>
      <w:marRight w:val="0"/>
      <w:marTop w:val="0"/>
      <w:marBottom w:val="0"/>
      <w:divBdr>
        <w:top w:val="none" w:sz="0" w:space="0" w:color="auto"/>
        <w:left w:val="none" w:sz="0" w:space="0" w:color="auto"/>
        <w:bottom w:val="none" w:sz="0" w:space="0" w:color="auto"/>
        <w:right w:val="none" w:sz="0" w:space="0" w:color="auto"/>
      </w:divBdr>
    </w:div>
    <w:div w:id="1608005229">
      <w:bodyDiv w:val="1"/>
      <w:marLeft w:val="0"/>
      <w:marRight w:val="0"/>
      <w:marTop w:val="0"/>
      <w:marBottom w:val="0"/>
      <w:divBdr>
        <w:top w:val="none" w:sz="0" w:space="0" w:color="auto"/>
        <w:left w:val="none" w:sz="0" w:space="0" w:color="auto"/>
        <w:bottom w:val="none" w:sz="0" w:space="0" w:color="auto"/>
        <w:right w:val="none" w:sz="0" w:space="0" w:color="auto"/>
      </w:divBdr>
    </w:div>
    <w:div w:id="1618216545">
      <w:bodyDiv w:val="1"/>
      <w:marLeft w:val="0"/>
      <w:marRight w:val="0"/>
      <w:marTop w:val="0"/>
      <w:marBottom w:val="0"/>
      <w:divBdr>
        <w:top w:val="none" w:sz="0" w:space="0" w:color="auto"/>
        <w:left w:val="none" w:sz="0" w:space="0" w:color="auto"/>
        <w:bottom w:val="none" w:sz="0" w:space="0" w:color="auto"/>
        <w:right w:val="none" w:sz="0" w:space="0" w:color="auto"/>
      </w:divBdr>
    </w:div>
    <w:div w:id="1619873230">
      <w:bodyDiv w:val="1"/>
      <w:marLeft w:val="0"/>
      <w:marRight w:val="0"/>
      <w:marTop w:val="0"/>
      <w:marBottom w:val="0"/>
      <w:divBdr>
        <w:top w:val="none" w:sz="0" w:space="0" w:color="auto"/>
        <w:left w:val="none" w:sz="0" w:space="0" w:color="auto"/>
        <w:bottom w:val="none" w:sz="0" w:space="0" w:color="auto"/>
        <w:right w:val="none" w:sz="0" w:space="0" w:color="auto"/>
      </w:divBdr>
    </w:div>
    <w:div w:id="1621297847">
      <w:bodyDiv w:val="1"/>
      <w:marLeft w:val="0"/>
      <w:marRight w:val="0"/>
      <w:marTop w:val="0"/>
      <w:marBottom w:val="0"/>
      <w:divBdr>
        <w:top w:val="none" w:sz="0" w:space="0" w:color="auto"/>
        <w:left w:val="none" w:sz="0" w:space="0" w:color="auto"/>
        <w:bottom w:val="none" w:sz="0" w:space="0" w:color="auto"/>
        <w:right w:val="none" w:sz="0" w:space="0" w:color="auto"/>
      </w:divBdr>
    </w:div>
    <w:div w:id="1676571041">
      <w:bodyDiv w:val="1"/>
      <w:marLeft w:val="0"/>
      <w:marRight w:val="0"/>
      <w:marTop w:val="0"/>
      <w:marBottom w:val="0"/>
      <w:divBdr>
        <w:top w:val="none" w:sz="0" w:space="0" w:color="auto"/>
        <w:left w:val="none" w:sz="0" w:space="0" w:color="auto"/>
        <w:bottom w:val="none" w:sz="0" w:space="0" w:color="auto"/>
        <w:right w:val="none" w:sz="0" w:space="0" w:color="auto"/>
      </w:divBdr>
    </w:div>
    <w:div w:id="1685354669">
      <w:bodyDiv w:val="1"/>
      <w:marLeft w:val="0"/>
      <w:marRight w:val="0"/>
      <w:marTop w:val="0"/>
      <w:marBottom w:val="0"/>
      <w:divBdr>
        <w:top w:val="none" w:sz="0" w:space="0" w:color="auto"/>
        <w:left w:val="none" w:sz="0" w:space="0" w:color="auto"/>
        <w:bottom w:val="none" w:sz="0" w:space="0" w:color="auto"/>
        <w:right w:val="none" w:sz="0" w:space="0" w:color="auto"/>
      </w:divBdr>
    </w:div>
    <w:div w:id="1707365918">
      <w:bodyDiv w:val="1"/>
      <w:marLeft w:val="0"/>
      <w:marRight w:val="0"/>
      <w:marTop w:val="0"/>
      <w:marBottom w:val="0"/>
      <w:divBdr>
        <w:top w:val="none" w:sz="0" w:space="0" w:color="auto"/>
        <w:left w:val="none" w:sz="0" w:space="0" w:color="auto"/>
        <w:bottom w:val="none" w:sz="0" w:space="0" w:color="auto"/>
        <w:right w:val="none" w:sz="0" w:space="0" w:color="auto"/>
      </w:divBdr>
    </w:div>
    <w:div w:id="1724282841">
      <w:bodyDiv w:val="1"/>
      <w:marLeft w:val="0"/>
      <w:marRight w:val="0"/>
      <w:marTop w:val="0"/>
      <w:marBottom w:val="0"/>
      <w:divBdr>
        <w:top w:val="none" w:sz="0" w:space="0" w:color="auto"/>
        <w:left w:val="none" w:sz="0" w:space="0" w:color="auto"/>
        <w:bottom w:val="none" w:sz="0" w:space="0" w:color="auto"/>
        <w:right w:val="none" w:sz="0" w:space="0" w:color="auto"/>
      </w:divBdr>
      <w:divsChild>
        <w:div w:id="1639914907">
          <w:marLeft w:val="274"/>
          <w:marRight w:val="0"/>
          <w:marTop w:val="0"/>
          <w:marBottom w:val="0"/>
          <w:divBdr>
            <w:top w:val="none" w:sz="0" w:space="0" w:color="auto"/>
            <w:left w:val="none" w:sz="0" w:space="0" w:color="auto"/>
            <w:bottom w:val="none" w:sz="0" w:space="0" w:color="auto"/>
            <w:right w:val="none" w:sz="0" w:space="0" w:color="auto"/>
          </w:divBdr>
        </w:div>
      </w:divsChild>
    </w:div>
    <w:div w:id="1727416966">
      <w:bodyDiv w:val="1"/>
      <w:marLeft w:val="0"/>
      <w:marRight w:val="0"/>
      <w:marTop w:val="0"/>
      <w:marBottom w:val="0"/>
      <w:divBdr>
        <w:top w:val="none" w:sz="0" w:space="0" w:color="auto"/>
        <w:left w:val="none" w:sz="0" w:space="0" w:color="auto"/>
        <w:bottom w:val="none" w:sz="0" w:space="0" w:color="auto"/>
        <w:right w:val="none" w:sz="0" w:space="0" w:color="auto"/>
      </w:divBdr>
    </w:div>
    <w:div w:id="1775709041">
      <w:bodyDiv w:val="1"/>
      <w:marLeft w:val="0"/>
      <w:marRight w:val="0"/>
      <w:marTop w:val="0"/>
      <w:marBottom w:val="0"/>
      <w:divBdr>
        <w:top w:val="none" w:sz="0" w:space="0" w:color="auto"/>
        <w:left w:val="none" w:sz="0" w:space="0" w:color="auto"/>
        <w:bottom w:val="none" w:sz="0" w:space="0" w:color="auto"/>
        <w:right w:val="none" w:sz="0" w:space="0" w:color="auto"/>
      </w:divBdr>
    </w:div>
    <w:div w:id="1775858550">
      <w:bodyDiv w:val="1"/>
      <w:marLeft w:val="0"/>
      <w:marRight w:val="0"/>
      <w:marTop w:val="0"/>
      <w:marBottom w:val="0"/>
      <w:divBdr>
        <w:top w:val="none" w:sz="0" w:space="0" w:color="auto"/>
        <w:left w:val="none" w:sz="0" w:space="0" w:color="auto"/>
        <w:bottom w:val="none" w:sz="0" w:space="0" w:color="auto"/>
        <w:right w:val="none" w:sz="0" w:space="0" w:color="auto"/>
      </w:divBdr>
    </w:div>
    <w:div w:id="1795517800">
      <w:bodyDiv w:val="1"/>
      <w:marLeft w:val="0"/>
      <w:marRight w:val="0"/>
      <w:marTop w:val="0"/>
      <w:marBottom w:val="0"/>
      <w:divBdr>
        <w:top w:val="none" w:sz="0" w:space="0" w:color="auto"/>
        <w:left w:val="none" w:sz="0" w:space="0" w:color="auto"/>
        <w:bottom w:val="none" w:sz="0" w:space="0" w:color="auto"/>
        <w:right w:val="none" w:sz="0" w:space="0" w:color="auto"/>
      </w:divBdr>
    </w:div>
    <w:div w:id="1811288434">
      <w:bodyDiv w:val="1"/>
      <w:marLeft w:val="0"/>
      <w:marRight w:val="0"/>
      <w:marTop w:val="0"/>
      <w:marBottom w:val="0"/>
      <w:divBdr>
        <w:top w:val="none" w:sz="0" w:space="0" w:color="auto"/>
        <w:left w:val="none" w:sz="0" w:space="0" w:color="auto"/>
        <w:bottom w:val="none" w:sz="0" w:space="0" w:color="auto"/>
        <w:right w:val="none" w:sz="0" w:space="0" w:color="auto"/>
      </w:divBdr>
    </w:div>
    <w:div w:id="1817918095">
      <w:bodyDiv w:val="1"/>
      <w:marLeft w:val="0"/>
      <w:marRight w:val="0"/>
      <w:marTop w:val="0"/>
      <w:marBottom w:val="0"/>
      <w:divBdr>
        <w:top w:val="none" w:sz="0" w:space="0" w:color="auto"/>
        <w:left w:val="none" w:sz="0" w:space="0" w:color="auto"/>
        <w:bottom w:val="none" w:sz="0" w:space="0" w:color="auto"/>
        <w:right w:val="none" w:sz="0" w:space="0" w:color="auto"/>
      </w:divBdr>
    </w:div>
    <w:div w:id="1928922523">
      <w:bodyDiv w:val="1"/>
      <w:marLeft w:val="0"/>
      <w:marRight w:val="0"/>
      <w:marTop w:val="0"/>
      <w:marBottom w:val="0"/>
      <w:divBdr>
        <w:top w:val="none" w:sz="0" w:space="0" w:color="auto"/>
        <w:left w:val="none" w:sz="0" w:space="0" w:color="auto"/>
        <w:bottom w:val="none" w:sz="0" w:space="0" w:color="auto"/>
        <w:right w:val="none" w:sz="0" w:space="0" w:color="auto"/>
      </w:divBdr>
    </w:div>
    <w:div w:id="1931544582">
      <w:bodyDiv w:val="1"/>
      <w:marLeft w:val="0"/>
      <w:marRight w:val="0"/>
      <w:marTop w:val="0"/>
      <w:marBottom w:val="0"/>
      <w:divBdr>
        <w:top w:val="none" w:sz="0" w:space="0" w:color="auto"/>
        <w:left w:val="none" w:sz="0" w:space="0" w:color="auto"/>
        <w:bottom w:val="none" w:sz="0" w:space="0" w:color="auto"/>
        <w:right w:val="none" w:sz="0" w:space="0" w:color="auto"/>
      </w:divBdr>
    </w:div>
    <w:div w:id="1994941635">
      <w:bodyDiv w:val="1"/>
      <w:marLeft w:val="0"/>
      <w:marRight w:val="0"/>
      <w:marTop w:val="0"/>
      <w:marBottom w:val="0"/>
      <w:divBdr>
        <w:top w:val="none" w:sz="0" w:space="0" w:color="auto"/>
        <w:left w:val="none" w:sz="0" w:space="0" w:color="auto"/>
        <w:bottom w:val="none" w:sz="0" w:space="0" w:color="auto"/>
        <w:right w:val="none" w:sz="0" w:space="0" w:color="auto"/>
      </w:divBdr>
      <w:divsChild>
        <w:div w:id="1251888360">
          <w:marLeft w:val="274"/>
          <w:marRight w:val="0"/>
          <w:marTop w:val="0"/>
          <w:marBottom w:val="0"/>
          <w:divBdr>
            <w:top w:val="none" w:sz="0" w:space="0" w:color="auto"/>
            <w:left w:val="none" w:sz="0" w:space="0" w:color="auto"/>
            <w:bottom w:val="none" w:sz="0" w:space="0" w:color="auto"/>
            <w:right w:val="none" w:sz="0" w:space="0" w:color="auto"/>
          </w:divBdr>
        </w:div>
        <w:div w:id="1392146533">
          <w:marLeft w:val="274"/>
          <w:marRight w:val="0"/>
          <w:marTop w:val="0"/>
          <w:marBottom w:val="0"/>
          <w:divBdr>
            <w:top w:val="none" w:sz="0" w:space="0" w:color="auto"/>
            <w:left w:val="none" w:sz="0" w:space="0" w:color="auto"/>
            <w:bottom w:val="none" w:sz="0" w:space="0" w:color="auto"/>
            <w:right w:val="none" w:sz="0" w:space="0" w:color="auto"/>
          </w:divBdr>
        </w:div>
      </w:divsChild>
    </w:div>
    <w:div w:id="2054571044">
      <w:bodyDiv w:val="1"/>
      <w:marLeft w:val="0"/>
      <w:marRight w:val="0"/>
      <w:marTop w:val="0"/>
      <w:marBottom w:val="0"/>
      <w:divBdr>
        <w:top w:val="none" w:sz="0" w:space="0" w:color="auto"/>
        <w:left w:val="none" w:sz="0" w:space="0" w:color="auto"/>
        <w:bottom w:val="none" w:sz="0" w:space="0" w:color="auto"/>
        <w:right w:val="none" w:sz="0" w:space="0" w:color="auto"/>
      </w:divBdr>
    </w:div>
    <w:div w:id="2081752319">
      <w:bodyDiv w:val="1"/>
      <w:marLeft w:val="0"/>
      <w:marRight w:val="0"/>
      <w:marTop w:val="0"/>
      <w:marBottom w:val="0"/>
      <w:divBdr>
        <w:top w:val="none" w:sz="0" w:space="0" w:color="auto"/>
        <w:left w:val="none" w:sz="0" w:space="0" w:color="auto"/>
        <w:bottom w:val="none" w:sz="0" w:space="0" w:color="auto"/>
        <w:right w:val="none" w:sz="0" w:space="0" w:color="auto"/>
      </w:divBdr>
    </w:div>
    <w:div w:id="2098551330">
      <w:bodyDiv w:val="1"/>
      <w:marLeft w:val="0"/>
      <w:marRight w:val="0"/>
      <w:marTop w:val="0"/>
      <w:marBottom w:val="0"/>
      <w:divBdr>
        <w:top w:val="none" w:sz="0" w:space="0" w:color="auto"/>
        <w:left w:val="none" w:sz="0" w:space="0" w:color="auto"/>
        <w:bottom w:val="none" w:sz="0" w:space="0" w:color="auto"/>
        <w:right w:val="none" w:sz="0" w:space="0" w:color="auto"/>
      </w:divBdr>
      <w:divsChild>
        <w:div w:id="1748258801">
          <w:marLeft w:val="274"/>
          <w:marRight w:val="0"/>
          <w:marTop w:val="0"/>
          <w:marBottom w:val="0"/>
          <w:divBdr>
            <w:top w:val="none" w:sz="0" w:space="0" w:color="auto"/>
            <w:left w:val="none" w:sz="0" w:space="0" w:color="auto"/>
            <w:bottom w:val="none" w:sz="0" w:space="0" w:color="auto"/>
            <w:right w:val="none" w:sz="0" w:space="0" w:color="auto"/>
          </w:divBdr>
        </w:div>
      </w:divsChild>
    </w:div>
    <w:div w:id="2101171764">
      <w:bodyDiv w:val="1"/>
      <w:marLeft w:val="0"/>
      <w:marRight w:val="0"/>
      <w:marTop w:val="0"/>
      <w:marBottom w:val="0"/>
      <w:divBdr>
        <w:top w:val="none" w:sz="0" w:space="0" w:color="auto"/>
        <w:left w:val="none" w:sz="0" w:space="0" w:color="auto"/>
        <w:bottom w:val="none" w:sz="0" w:space="0" w:color="auto"/>
        <w:right w:val="none" w:sz="0" w:space="0" w:color="auto"/>
      </w:divBdr>
    </w:div>
    <w:div w:id="21112425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instagram.com/hyundaibr" TargetMode="External"/><Relationship Id="rId18" Type="http://schemas.openxmlformats.org/officeDocument/2006/relationships/hyperlink" Target="https://www.hyundai.com/worldwide/en/newsroom"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facebook.com/hyundaibr" TargetMode="External"/><Relationship Id="rId17" Type="http://schemas.openxmlformats.org/officeDocument/2006/relationships/hyperlink" Target="http://hyundai.com/worldwide/en" TargetMode="External"/><Relationship Id="rId2" Type="http://schemas.openxmlformats.org/officeDocument/2006/relationships/numbering" Target="numbering.xml"/><Relationship Id="rId16" Type="http://schemas.openxmlformats.org/officeDocument/2006/relationships/hyperlink" Target="https://urldefense.com/v3/__http:/www.youtube.com/hyundaibr__;!!HhhKMSGjjQV-!oydeZ-_mbyUjre7-2wXJxa_xk9EnL4R0c3hvrz7mZIv4gOgK7nf-mRBy0b53G3Xaxm1vvjgKSIbic91o$"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hyundai.com.br" TargetMode="External"/><Relationship Id="rId5" Type="http://schemas.openxmlformats.org/officeDocument/2006/relationships/webSettings" Target="webSettings.xml"/><Relationship Id="rId15" Type="http://schemas.openxmlformats.org/officeDocument/2006/relationships/hyperlink" Target="mailto:tiktok.com/@hyundaibr" TargetMode="External"/><Relationship Id="rId10" Type="http://schemas.openxmlformats.org/officeDocument/2006/relationships/hyperlink" Target="http://www.hyundai.com.br/"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cid:image003.png@01DC9B45.6D5A5EC0" TargetMode="External"/><Relationship Id="rId14" Type="http://schemas.openxmlformats.org/officeDocument/2006/relationships/hyperlink" Target="http://linkedin.com/company/hyundai-motor-brasil"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F02B77-1DE3-4FBD-867B-DF8676D1C8B2}">
  <ds:schemaRefs>
    <ds:schemaRef ds:uri="http://schemas.openxmlformats.org/officeDocument/2006/bibliography"/>
  </ds:schemaRefs>
</ds:datastoreItem>
</file>

<file path=docMetadata/LabelInfo.xml><?xml version="1.0" encoding="utf-8"?>
<clbl:labelList xmlns:clbl="http://schemas.microsoft.com/office/2020/mipLabelMetadata">
  <clbl:label id="{50a56981-ef61-4abc-9dff-9f5a19099a07}" enabled="1" method="Privileged" siteId="{a009be18-f5b8-494d-a851-0109eb18b542}" contentBits="0" removed="0"/>
</clbl:labelList>
</file>

<file path=docProps/app.xml><?xml version="1.0" encoding="utf-8"?>
<Properties xmlns="http://schemas.openxmlformats.org/officeDocument/2006/extended-properties" xmlns:vt="http://schemas.openxmlformats.org/officeDocument/2006/docPropsVTypes">
  <Template>Normal</Template>
  <TotalTime>8</TotalTime>
  <Pages>2</Pages>
  <Words>847</Words>
  <Characters>5085</Characters>
  <Application>Microsoft Office Word</Application>
  <DocSecurity>0</DocSecurity>
  <Lines>1271</Lines>
  <Paragraphs>456</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5476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Thais Vieira Nunes</dc:creator>
  <cp:lastModifiedBy>Yai, Fabiana Nayumi</cp:lastModifiedBy>
  <cp:revision>7</cp:revision>
  <cp:lastPrinted>2021-10-26T14:02:00Z</cp:lastPrinted>
  <dcterms:created xsi:type="dcterms:W3CDTF">2022-10-07T18:37:00Z</dcterms:created>
  <dcterms:modified xsi:type="dcterms:W3CDTF">2026-02-11T17:18:00Z</dcterms:modified>
</cp:coreProperties>
</file>